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6E09C" w14:textId="77777777" w:rsidR="005B1636" w:rsidRDefault="005B1636" w:rsidP="00DC2638">
      <w:pPr>
        <w:spacing w:after="0" w:line="480" w:lineRule="auto"/>
        <w:contextualSpacing/>
        <w:rPr>
          <w:rFonts w:ascii="Arial" w:hAnsi="Arial" w:cs="Arial"/>
        </w:rPr>
      </w:pPr>
      <w:r>
        <w:rPr>
          <w:rFonts w:ascii="Arial" w:hAnsi="Arial" w:cs="Arial"/>
        </w:rPr>
        <w:t>Join a 4-H Teen Leadership Board</w:t>
      </w:r>
    </w:p>
    <w:p w14:paraId="714BBC61" w14:textId="71FFB8E7" w:rsidR="00C00110" w:rsidRDefault="0079478E" w:rsidP="00DC2638">
      <w:pPr>
        <w:spacing w:after="0" w:line="480" w:lineRule="auto"/>
        <w:contextualSpacing/>
        <w:rPr>
          <w:rFonts w:ascii="Arial" w:hAnsi="Arial" w:cs="Arial"/>
        </w:rPr>
      </w:pPr>
      <w:r>
        <w:rPr>
          <w:rFonts w:ascii="Arial" w:hAnsi="Arial" w:cs="Arial"/>
        </w:rPr>
        <w:t>Source</w:t>
      </w:r>
      <w:r w:rsidR="003B7F23">
        <w:rPr>
          <w:rFonts w:ascii="Arial" w:hAnsi="Arial" w:cs="Arial"/>
        </w:rPr>
        <w:t>:</w:t>
      </w:r>
      <w:r w:rsidR="008F0AB1">
        <w:rPr>
          <w:rFonts w:ascii="Arial" w:hAnsi="Arial" w:cs="Arial"/>
        </w:rPr>
        <w:t xml:space="preserve"> </w:t>
      </w:r>
      <w:r w:rsidR="005B1636">
        <w:rPr>
          <w:rFonts w:ascii="Arial" w:hAnsi="Arial" w:cs="Arial"/>
        </w:rPr>
        <w:t>Jennifer Tackett, 4-H youth development specialist</w:t>
      </w:r>
    </w:p>
    <w:p w14:paraId="5EE92F8E" w14:textId="684A9EA4" w:rsidR="005B1636" w:rsidRDefault="00FA7855" w:rsidP="00FA7855">
      <w:pPr>
        <w:spacing w:line="480" w:lineRule="auto"/>
        <w:ind w:firstLine="432"/>
        <w:contextualSpacing/>
        <w:rPr>
          <w:rFonts w:ascii="Arial" w:hAnsi="Arial" w:cs="Arial"/>
        </w:rPr>
      </w:pPr>
      <w:r>
        <w:rPr>
          <w:rFonts w:ascii="Arial" w:hAnsi="Arial" w:cs="Arial"/>
        </w:rPr>
        <w:t xml:space="preserve">Senior 4-H’ers </w:t>
      </w:r>
      <w:r w:rsidR="005B1636">
        <w:rPr>
          <w:rFonts w:ascii="Arial" w:hAnsi="Arial" w:cs="Arial"/>
        </w:rPr>
        <w:t xml:space="preserve">interested in taking their leadership skills to the next level can apply for a position on one of Kentucky 4-H’s Teen Leadership Boards. </w:t>
      </w:r>
      <w:r w:rsidR="00F80545">
        <w:rPr>
          <w:rFonts w:ascii="Arial" w:hAnsi="Arial" w:cs="Arial"/>
        </w:rPr>
        <w:t xml:space="preserve">All </w:t>
      </w:r>
      <w:r w:rsidR="005B1636">
        <w:rPr>
          <w:rFonts w:ascii="Arial" w:hAnsi="Arial" w:cs="Arial"/>
        </w:rPr>
        <w:t>boards are now taking applications for members through May 1.</w:t>
      </w:r>
    </w:p>
    <w:p w14:paraId="0486788A" w14:textId="27EF0CD6" w:rsidR="005B1636" w:rsidRDefault="005B1636" w:rsidP="00775DF3">
      <w:pPr>
        <w:spacing w:line="480" w:lineRule="auto"/>
        <w:ind w:firstLine="432"/>
        <w:contextualSpacing/>
        <w:rPr>
          <w:rFonts w:ascii="Arial" w:hAnsi="Arial" w:cs="Arial"/>
        </w:rPr>
      </w:pPr>
      <w:r>
        <w:rPr>
          <w:rFonts w:ascii="Arial" w:hAnsi="Arial" w:cs="Arial"/>
        </w:rPr>
        <w:t>Teen Leadership Boards are focused in specific</w:t>
      </w:r>
      <w:r w:rsidR="00F80545">
        <w:rPr>
          <w:rFonts w:ascii="Arial" w:hAnsi="Arial" w:cs="Arial"/>
        </w:rPr>
        <w:t xml:space="preserve"> content</w:t>
      </w:r>
      <w:r>
        <w:rPr>
          <w:rFonts w:ascii="Arial" w:hAnsi="Arial" w:cs="Arial"/>
        </w:rPr>
        <w:t xml:space="preserve"> areas of 4-H </w:t>
      </w:r>
      <w:r w:rsidR="00F80545">
        <w:rPr>
          <w:rFonts w:ascii="Arial" w:hAnsi="Arial" w:cs="Arial"/>
        </w:rPr>
        <w:t>Yo</w:t>
      </w:r>
      <w:r>
        <w:rPr>
          <w:rFonts w:ascii="Arial" w:hAnsi="Arial" w:cs="Arial"/>
        </w:rPr>
        <w:t xml:space="preserve">uth </w:t>
      </w:r>
      <w:r w:rsidR="00F80545">
        <w:rPr>
          <w:rFonts w:ascii="Arial" w:hAnsi="Arial" w:cs="Arial"/>
        </w:rPr>
        <w:t>D</w:t>
      </w:r>
      <w:r>
        <w:rPr>
          <w:rFonts w:ascii="Arial" w:hAnsi="Arial" w:cs="Arial"/>
        </w:rPr>
        <w:t>evelopment. Kentucky 4-H offers leadership boards in fashion, healthy living, shooting sports, performing arts, social justice, natural resources and environmental sciences</w:t>
      </w:r>
      <w:r w:rsidR="00FA7855">
        <w:rPr>
          <w:rFonts w:ascii="Arial" w:hAnsi="Arial" w:cs="Arial"/>
        </w:rPr>
        <w:t>,</w:t>
      </w:r>
      <w:r>
        <w:rPr>
          <w:rFonts w:ascii="Arial" w:hAnsi="Arial" w:cs="Arial"/>
        </w:rPr>
        <w:t xml:space="preserve"> and science, engineering and technology. Th</w:t>
      </w:r>
      <w:r w:rsidR="00F80545">
        <w:rPr>
          <w:rFonts w:ascii="Arial" w:hAnsi="Arial" w:cs="Arial"/>
        </w:rPr>
        <w:t>rough th</w:t>
      </w:r>
      <w:r>
        <w:rPr>
          <w:rFonts w:ascii="Arial" w:hAnsi="Arial" w:cs="Arial"/>
        </w:rPr>
        <w:t>e boards</w:t>
      </w:r>
      <w:r w:rsidR="00F80545">
        <w:rPr>
          <w:rFonts w:ascii="Arial" w:hAnsi="Arial" w:cs="Arial"/>
        </w:rPr>
        <w:t>,</w:t>
      </w:r>
      <w:r>
        <w:rPr>
          <w:rFonts w:ascii="Arial" w:hAnsi="Arial" w:cs="Arial"/>
        </w:rPr>
        <w:t xml:space="preserve"> 4-H members </w:t>
      </w:r>
      <w:r w:rsidR="00F80545">
        <w:rPr>
          <w:rFonts w:ascii="Arial" w:hAnsi="Arial" w:cs="Arial"/>
        </w:rPr>
        <w:t xml:space="preserve">have an </w:t>
      </w:r>
      <w:r>
        <w:rPr>
          <w:rFonts w:ascii="Arial" w:hAnsi="Arial" w:cs="Arial"/>
        </w:rPr>
        <w:t>opportunity to build their leadership skills while meeting other youth</w:t>
      </w:r>
      <w:r w:rsidR="00FA7855">
        <w:rPr>
          <w:rFonts w:ascii="Arial" w:hAnsi="Arial" w:cs="Arial"/>
        </w:rPr>
        <w:t xml:space="preserve"> from across the state</w:t>
      </w:r>
      <w:r>
        <w:rPr>
          <w:rFonts w:ascii="Arial" w:hAnsi="Arial" w:cs="Arial"/>
        </w:rPr>
        <w:t xml:space="preserve"> who share similar interests. </w:t>
      </w:r>
      <w:r w:rsidR="00F80545">
        <w:rPr>
          <w:rFonts w:ascii="Arial" w:hAnsi="Arial" w:cs="Arial"/>
        </w:rPr>
        <w:t>These positions can help you</w:t>
      </w:r>
      <w:r w:rsidR="00FA7855">
        <w:rPr>
          <w:rFonts w:ascii="Arial" w:hAnsi="Arial" w:cs="Arial"/>
        </w:rPr>
        <w:t>ng people</w:t>
      </w:r>
      <w:r w:rsidR="00F80545">
        <w:rPr>
          <w:rFonts w:ascii="Arial" w:hAnsi="Arial" w:cs="Arial"/>
        </w:rPr>
        <w:t xml:space="preserve"> springboard into a larger 4-H leadership position such as serving on the State Teen Council or as a state officer.</w:t>
      </w:r>
    </w:p>
    <w:p w14:paraId="5CA9F73B" w14:textId="18CC4496" w:rsidR="00F80545" w:rsidRPr="00FA7855" w:rsidRDefault="00F80545" w:rsidP="00775DF3">
      <w:pPr>
        <w:spacing w:line="480" w:lineRule="auto"/>
        <w:ind w:firstLine="432"/>
        <w:contextualSpacing/>
        <w:rPr>
          <w:rFonts w:ascii="Arial" w:hAnsi="Arial" w:cs="Arial"/>
          <w:color w:val="000000" w:themeColor="text1"/>
        </w:rPr>
      </w:pPr>
      <w:r w:rsidRPr="00FA7855">
        <w:rPr>
          <w:rFonts w:ascii="Arial" w:hAnsi="Arial" w:cs="Helvetica"/>
          <w:color w:val="000000" w:themeColor="text1"/>
          <w:shd w:val="clear" w:color="auto" w:fill="FFFFFF"/>
        </w:rPr>
        <w:t>Teens who serve on leadership boards are selected for their leadership, passion and proficiency in their particular area. During their yearlong term, they serve as ambassadors for their board and will engage in various statewide leadership opportunities including planning and teaching workshops for younger 4-H members, advising 4-H specialists on statewide programs and promoting their discipline at 4-H events.</w:t>
      </w:r>
    </w:p>
    <w:p w14:paraId="4BB88F01" w14:textId="66B267DC" w:rsidR="005B1636" w:rsidRDefault="00FA7855" w:rsidP="00FA7855">
      <w:pPr>
        <w:spacing w:line="480" w:lineRule="auto"/>
        <w:ind w:firstLine="432"/>
        <w:contextualSpacing/>
        <w:rPr>
          <w:rFonts w:ascii="Arial" w:hAnsi="Arial" w:cs="Arial"/>
        </w:rPr>
      </w:pPr>
      <w:r>
        <w:rPr>
          <w:rFonts w:ascii="Arial" w:hAnsi="Arial" w:cs="Arial"/>
        </w:rPr>
        <w:t>4-H’ers in eighth through 11</w:t>
      </w:r>
      <w:r w:rsidRPr="00FA7855">
        <w:rPr>
          <w:rFonts w:ascii="Arial" w:hAnsi="Arial" w:cs="Arial"/>
          <w:vertAlign w:val="superscript"/>
        </w:rPr>
        <w:t>th</w:t>
      </w:r>
      <w:r>
        <w:rPr>
          <w:rFonts w:ascii="Arial" w:hAnsi="Arial" w:cs="Arial"/>
        </w:rPr>
        <w:t xml:space="preserve"> grades can apply for a position on one of the boards for the 2021-2022 year. </w:t>
      </w:r>
      <w:r w:rsidR="00F80545">
        <w:rPr>
          <w:rFonts w:ascii="Arial" w:hAnsi="Arial" w:cs="Arial"/>
        </w:rPr>
        <w:t xml:space="preserve">Each teen leadership board has its own eligibility criteria, application and selection process. More information is available online at </w:t>
      </w:r>
      <w:hyperlink r:id="rId11" w:history="1">
        <w:r w:rsidR="00F80545" w:rsidRPr="00C10F8F">
          <w:rPr>
            <w:rStyle w:val="Hyperlink"/>
            <w:rFonts w:ascii="Arial" w:hAnsi="Arial" w:cs="Arial"/>
          </w:rPr>
          <w:t>http://4-h.ca.uky.edu/state_teen_boards</w:t>
        </w:r>
      </w:hyperlink>
      <w:r w:rsidR="00F80545">
        <w:rPr>
          <w:rFonts w:ascii="Arial" w:hAnsi="Arial" w:cs="Arial"/>
        </w:rPr>
        <w:t xml:space="preserve"> or by contacting the (COUNTY NAME) office of the University of Kentucky Cooperative Extension Service.</w:t>
      </w:r>
    </w:p>
    <w:p w14:paraId="772A3B0D" w14:textId="77777777" w:rsidR="003B7F23" w:rsidRPr="003B7F23" w:rsidRDefault="003B7F23" w:rsidP="00775DF3">
      <w:pPr>
        <w:spacing w:after="240" w:line="480" w:lineRule="auto"/>
        <w:ind w:firstLine="432"/>
        <w:contextualSpacing/>
        <w:rPr>
          <w:rFonts w:ascii="Arial" w:hAnsi="Arial"/>
        </w:rPr>
      </w:pPr>
      <w:r w:rsidRPr="003B7F23">
        <w:rPr>
          <w:rFonts w:ascii="Arial" w:hAnsi="Arial"/>
        </w:rPr>
        <w:t xml:space="preserve">Educational programs of the Cooperative Extension Service serve all people regardless of economic or social status and will not discriminate on the basis of race, color, ethnic </w:t>
      </w:r>
      <w:r w:rsidRPr="003B7F23">
        <w:rPr>
          <w:rFonts w:ascii="Arial" w:hAnsi="Arial"/>
          <w:noProof/>
        </w:rPr>
        <w:t>origin</w:t>
      </w:r>
      <w:r w:rsidRPr="003B7F23">
        <w:rPr>
          <w:rFonts w:ascii="Arial" w:hAnsi="Arial"/>
        </w:rPr>
        <w:t xml:space="preserve">, national origin, creed, religion, political belief, sex, sexual orientation, gender identity, gender </w:t>
      </w:r>
      <w:r w:rsidRPr="003B7F23">
        <w:rPr>
          <w:rFonts w:ascii="Arial" w:hAnsi="Arial"/>
        </w:rPr>
        <w:lastRenderedPageBreak/>
        <w:t xml:space="preserve">expressions, pregnancy, marital status, genetic information, age, veteran status, or physical or mental disability. </w:t>
      </w:r>
    </w:p>
    <w:p w14:paraId="2A286227" w14:textId="77777777" w:rsidR="003B7F23" w:rsidRPr="00311544" w:rsidRDefault="003B7F23" w:rsidP="00783782">
      <w:pPr>
        <w:spacing w:after="0" w:line="480" w:lineRule="auto"/>
        <w:ind w:firstLine="432"/>
        <w:rPr>
          <w:rFonts w:ascii="Arial" w:hAnsi="Arial" w:cs="Arial"/>
        </w:rPr>
      </w:pPr>
    </w:p>
    <w:p w14:paraId="6A4A3287" w14:textId="77777777" w:rsidR="009B113C" w:rsidRDefault="009B113C" w:rsidP="00C12AFF">
      <w:pPr>
        <w:spacing w:after="0" w:line="480" w:lineRule="auto"/>
        <w:ind w:firstLine="432"/>
        <w:jc w:val="center"/>
        <w:rPr>
          <w:rFonts w:ascii="Arial" w:hAnsi="Arial" w:cs="Arial"/>
        </w:rPr>
      </w:pPr>
      <w:r>
        <w:rPr>
          <w:rFonts w:ascii="Arial" w:hAnsi="Arial" w:cs="Arial"/>
        </w:rPr>
        <w:t>-30-</w:t>
      </w:r>
    </w:p>
    <w:p w14:paraId="3B81665F" w14:textId="77777777" w:rsidR="003E704D" w:rsidRDefault="003E704D"/>
    <w:sectPr w:rsidR="003E704D" w:rsidSect="003E7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1415D" w14:textId="77777777" w:rsidR="00826EC0" w:rsidRDefault="00826EC0" w:rsidP="004D54BE">
      <w:pPr>
        <w:spacing w:after="0" w:line="240" w:lineRule="auto"/>
      </w:pPr>
      <w:r>
        <w:separator/>
      </w:r>
    </w:p>
  </w:endnote>
  <w:endnote w:type="continuationSeparator" w:id="0">
    <w:p w14:paraId="5836237B" w14:textId="77777777" w:rsidR="00826EC0" w:rsidRDefault="00826EC0" w:rsidP="004D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2A7FB" w14:textId="77777777" w:rsidR="00826EC0" w:rsidRDefault="00826EC0" w:rsidP="004D54BE">
      <w:pPr>
        <w:spacing w:after="0" w:line="240" w:lineRule="auto"/>
      </w:pPr>
      <w:r>
        <w:separator/>
      </w:r>
    </w:p>
  </w:footnote>
  <w:footnote w:type="continuationSeparator" w:id="0">
    <w:p w14:paraId="5CA147A6" w14:textId="77777777" w:rsidR="00826EC0" w:rsidRDefault="00826EC0" w:rsidP="004D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1AF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F0EA3"/>
    <w:multiLevelType w:val="hybridMultilevel"/>
    <w:tmpl w:val="6DF6EF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0E52E39"/>
    <w:multiLevelType w:val="hybridMultilevel"/>
    <w:tmpl w:val="FCF4D38C"/>
    <w:lvl w:ilvl="0" w:tplc="A544A70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7743525"/>
    <w:multiLevelType w:val="hybridMultilevel"/>
    <w:tmpl w:val="529C95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2B0145"/>
    <w:multiLevelType w:val="hybridMultilevel"/>
    <w:tmpl w:val="CD8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52D5C"/>
    <w:multiLevelType w:val="hybridMultilevel"/>
    <w:tmpl w:val="A044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DF5282"/>
    <w:multiLevelType w:val="hybridMultilevel"/>
    <w:tmpl w:val="FF7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B3BCB"/>
    <w:multiLevelType w:val="hybridMultilevel"/>
    <w:tmpl w:val="5884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61AB1"/>
    <w:multiLevelType w:val="hybridMultilevel"/>
    <w:tmpl w:val="A1000E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3C"/>
    <w:rsid w:val="00000AE2"/>
    <w:rsid w:val="000025FE"/>
    <w:rsid w:val="00012F4C"/>
    <w:rsid w:val="00014385"/>
    <w:rsid w:val="00022283"/>
    <w:rsid w:val="00031E04"/>
    <w:rsid w:val="00032112"/>
    <w:rsid w:val="00053C4D"/>
    <w:rsid w:val="00061D7C"/>
    <w:rsid w:val="000631AD"/>
    <w:rsid w:val="00083EE3"/>
    <w:rsid w:val="000871E7"/>
    <w:rsid w:val="000B01AD"/>
    <w:rsid w:val="000D456E"/>
    <w:rsid w:val="000D6C4E"/>
    <w:rsid w:val="000E08D2"/>
    <w:rsid w:val="0010530B"/>
    <w:rsid w:val="00121D81"/>
    <w:rsid w:val="00161B49"/>
    <w:rsid w:val="001A63A2"/>
    <w:rsid w:val="001B2496"/>
    <w:rsid w:val="001B5423"/>
    <w:rsid w:val="001D423C"/>
    <w:rsid w:val="001D5721"/>
    <w:rsid w:val="001D756E"/>
    <w:rsid w:val="001E56B3"/>
    <w:rsid w:val="001E6256"/>
    <w:rsid w:val="001E6CBF"/>
    <w:rsid w:val="001F1F3E"/>
    <w:rsid w:val="002167B2"/>
    <w:rsid w:val="00217D32"/>
    <w:rsid w:val="00221E61"/>
    <w:rsid w:val="00222DCD"/>
    <w:rsid w:val="00224655"/>
    <w:rsid w:val="002246AE"/>
    <w:rsid w:val="0022488B"/>
    <w:rsid w:val="00240364"/>
    <w:rsid w:val="00247ECA"/>
    <w:rsid w:val="00256646"/>
    <w:rsid w:val="00297C5D"/>
    <w:rsid w:val="002A09CB"/>
    <w:rsid w:val="002A1E74"/>
    <w:rsid w:val="002A1E7A"/>
    <w:rsid w:val="002A2119"/>
    <w:rsid w:val="002B5FD4"/>
    <w:rsid w:val="002C0BC7"/>
    <w:rsid w:val="002C1EE0"/>
    <w:rsid w:val="002C5337"/>
    <w:rsid w:val="002D5019"/>
    <w:rsid w:val="002E0F83"/>
    <w:rsid w:val="002E69F5"/>
    <w:rsid w:val="00305020"/>
    <w:rsid w:val="00311544"/>
    <w:rsid w:val="0032237A"/>
    <w:rsid w:val="003248FE"/>
    <w:rsid w:val="003302A8"/>
    <w:rsid w:val="00337B2F"/>
    <w:rsid w:val="003574F4"/>
    <w:rsid w:val="00357ABD"/>
    <w:rsid w:val="003773F6"/>
    <w:rsid w:val="00393E12"/>
    <w:rsid w:val="00393E6F"/>
    <w:rsid w:val="003A7232"/>
    <w:rsid w:val="003B7F23"/>
    <w:rsid w:val="003C38E7"/>
    <w:rsid w:val="003D3549"/>
    <w:rsid w:val="003D4F6A"/>
    <w:rsid w:val="003E704D"/>
    <w:rsid w:val="003F0F38"/>
    <w:rsid w:val="003F2F9B"/>
    <w:rsid w:val="003F7B39"/>
    <w:rsid w:val="0042126E"/>
    <w:rsid w:val="004225ED"/>
    <w:rsid w:val="0044594C"/>
    <w:rsid w:val="00445A29"/>
    <w:rsid w:val="00461B63"/>
    <w:rsid w:val="004661E8"/>
    <w:rsid w:val="004735BF"/>
    <w:rsid w:val="0049424C"/>
    <w:rsid w:val="004B3854"/>
    <w:rsid w:val="004C6E23"/>
    <w:rsid w:val="004C75B5"/>
    <w:rsid w:val="004D1110"/>
    <w:rsid w:val="004D16F4"/>
    <w:rsid w:val="004D54BE"/>
    <w:rsid w:val="004E0AC4"/>
    <w:rsid w:val="004E684E"/>
    <w:rsid w:val="004F0BBA"/>
    <w:rsid w:val="004F5B53"/>
    <w:rsid w:val="0050013B"/>
    <w:rsid w:val="005008FC"/>
    <w:rsid w:val="00500DBA"/>
    <w:rsid w:val="00522E40"/>
    <w:rsid w:val="00540266"/>
    <w:rsid w:val="005404EA"/>
    <w:rsid w:val="005435A4"/>
    <w:rsid w:val="0055603F"/>
    <w:rsid w:val="0056096F"/>
    <w:rsid w:val="005731DA"/>
    <w:rsid w:val="00591395"/>
    <w:rsid w:val="00594C6E"/>
    <w:rsid w:val="00596106"/>
    <w:rsid w:val="005A06DA"/>
    <w:rsid w:val="005B04D9"/>
    <w:rsid w:val="005B1636"/>
    <w:rsid w:val="005B331E"/>
    <w:rsid w:val="005B474E"/>
    <w:rsid w:val="005C141F"/>
    <w:rsid w:val="005C15A3"/>
    <w:rsid w:val="005C49E1"/>
    <w:rsid w:val="005D0CC3"/>
    <w:rsid w:val="005E3C01"/>
    <w:rsid w:val="005E53C6"/>
    <w:rsid w:val="005E5839"/>
    <w:rsid w:val="005F11CD"/>
    <w:rsid w:val="00603DE6"/>
    <w:rsid w:val="00620728"/>
    <w:rsid w:val="006309C5"/>
    <w:rsid w:val="006460CF"/>
    <w:rsid w:val="00651776"/>
    <w:rsid w:val="00655295"/>
    <w:rsid w:val="00681AD1"/>
    <w:rsid w:val="00683F22"/>
    <w:rsid w:val="006907E2"/>
    <w:rsid w:val="0069332D"/>
    <w:rsid w:val="006A089F"/>
    <w:rsid w:val="006A0F20"/>
    <w:rsid w:val="006A394E"/>
    <w:rsid w:val="006A57C3"/>
    <w:rsid w:val="006A735A"/>
    <w:rsid w:val="006B432A"/>
    <w:rsid w:val="006C6FFD"/>
    <w:rsid w:val="006D16F5"/>
    <w:rsid w:val="006D72C3"/>
    <w:rsid w:val="006E53DA"/>
    <w:rsid w:val="006F4752"/>
    <w:rsid w:val="00701797"/>
    <w:rsid w:val="007032DB"/>
    <w:rsid w:val="00703C7B"/>
    <w:rsid w:val="00706CD2"/>
    <w:rsid w:val="00712C6C"/>
    <w:rsid w:val="0071351B"/>
    <w:rsid w:val="007336E8"/>
    <w:rsid w:val="00734363"/>
    <w:rsid w:val="00754ECC"/>
    <w:rsid w:val="00754EE0"/>
    <w:rsid w:val="00761310"/>
    <w:rsid w:val="00764297"/>
    <w:rsid w:val="00766F25"/>
    <w:rsid w:val="00775DF3"/>
    <w:rsid w:val="007812A9"/>
    <w:rsid w:val="00783782"/>
    <w:rsid w:val="007903E1"/>
    <w:rsid w:val="0079478E"/>
    <w:rsid w:val="00797874"/>
    <w:rsid w:val="007E0179"/>
    <w:rsid w:val="007E1D15"/>
    <w:rsid w:val="007F4C28"/>
    <w:rsid w:val="00801414"/>
    <w:rsid w:val="008075B1"/>
    <w:rsid w:val="00811906"/>
    <w:rsid w:val="00816FB5"/>
    <w:rsid w:val="00826EC0"/>
    <w:rsid w:val="00836149"/>
    <w:rsid w:val="00844E5F"/>
    <w:rsid w:val="00851775"/>
    <w:rsid w:val="00855BB0"/>
    <w:rsid w:val="00872809"/>
    <w:rsid w:val="00874D3B"/>
    <w:rsid w:val="008754F8"/>
    <w:rsid w:val="008A0DB1"/>
    <w:rsid w:val="008B5268"/>
    <w:rsid w:val="008B7BC9"/>
    <w:rsid w:val="008C259B"/>
    <w:rsid w:val="008C6441"/>
    <w:rsid w:val="008D08A5"/>
    <w:rsid w:val="008D09E2"/>
    <w:rsid w:val="008E50EF"/>
    <w:rsid w:val="008F0AB1"/>
    <w:rsid w:val="00901522"/>
    <w:rsid w:val="0090276A"/>
    <w:rsid w:val="00907130"/>
    <w:rsid w:val="009074C2"/>
    <w:rsid w:val="00910106"/>
    <w:rsid w:val="009109DB"/>
    <w:rsid w:val="009204D5"/>
    <w:rsid w:val="00922F3E"/>
    <w:rsid w:val="00941558"/>
    <w:rsid w:val="00950639"/>
    <w:rsid w:val="00951DD2"/>
    <w:rsid w:val="00952B64"/>
    <w:rsid w:val="00955DCF"/>
    <w:rsid w:val="0096479B"/>
    <w:rsid w:val="00975DA7"/>
    <w:rsid w:val="00983509"/>
    <w:rsid w:val="00984E07"/>
    <w:rsid w:val="00987B2D"/>
    <w:rsid w:val="009901BC"/>
    <w:rsid w:val="0099100E"/>
    <w:rsid w:val="00994E73"/>
    <w:rsid w:val="009953F1"/>
    <w:rsid w:val="009A05ED"/>
    <w:rsid w:val="009A1A14"/>
    <w:rsid w:val="009A41D3"/>
    <w:rsid w:val="009A7FD0"/>
    <w:rsid w:val="009B113C"/>
    <w:rsid w:val="009E6061"/>
    <w:rsid w:val="009F052E"/>
    <w:rsid w:val="009F38AC"/>
    <w:rsid w:val="00A12029"/>
    <w:rsid w:val="00A157FF"/>
    <w:rsid w:val="00A20648"/>
    <w:rsid w:val="00A307B1"/>
    <w:rsid w:val="00A313A0"/>
    <w:rsid w:val="00A60FA7"/>
    <w:rsid w:val="00A66670"/>
    <w:rsid w:val="00A73E67"/>
    <w:rsid w:val="00A77CD8"/>
    <w:rsid w:val="00A85E1F"/>
    <w:rsid w:val="00AA29F6"/>
    <w:rsid w:val="00AA440D"/>
    <w:rsid w:val="00AA4F49"/>
    <w:rsid w:val="00AA4FCC"/>
    <w:rsid w:val="00AB20FA"/>
    <w:rsid w:val="00AB2DA8"/>
    <w:rsid w:val="00AD4A82"/>
    <w:rsid w:val="00AE3ED3"/>
    <w:rsid w:val="00AE4794"/>
    <w:rsid w:val="00AE598A"/>
    <w:rsid w:val="00AE5ED7"/>
    <w:rsid w:val="00AF2291"/>
    <w:rsid w:val="00B40428"/>
    <w:rsid w:val="00B43133"/>
    <w:rsid w:val="00B43736"/>
    <w:rsid w:val="00B44617"/>
    <w:rsid w:val="00B76AB7"/>
    <w:rsid w:val="00B815E7"/>
    <w:rsid w:val="00B91872"/>
    <w:rsid w:val="00B944CA"/>
    <w:rsid w:val="00BA1092"/>
    <w:rsid w:val="00BA5E20"/>
    <w:rsid w:val="00BB1134"/>
    <w:rsid w:val="00BE169B"/>
    <w:rsid w:val="00BE728D"/>
    <w:rsid w:val="00C00110"/>
    <w:rsid w:val="00C12AFF"/>
    <w:rsid w:val="00C14106"/>
    <w:rsid w:val="00C219C3"/>
    <w:rsid w:val="00C306BD"/>
    <w:rsid w:val="00C442FA"/>
    <w:rsid w:val="00C67B5B"/>
    <w:rsid w:val="00C7163C"/>
    <w:rsid w:val="00C71F06"/>
    <w:rsid w:val="00C759CA"/>
    <w:rsid w:val="00C97E05"/>
    <w:rsid w:val="00CA1457"/>
    <w:rsid w:val="00CA1DF0"/>
    <w:rsid w:val="00CA5E4A"/>
    <w:rsid w:val="00CA7B89"/>
    <w:rsid w:val="00CB279E"/>
    <w:rsid w:val="00CB2B90"/>
    <w:rsid w:val="00CB4833"/>
    <w:rsid w:val="00CB5C52"/>
    <w:rsid w:val="00CC44C9"/>
    <w:rsid w:val="00CD5405"/>
    <w:rsid w:val="00CD645F"/>
    <w:rsid w:val="00CE0C3F"/>
    <w:rsid w:val="00CE52BC"/>
    <w:rsid w:val="00CF62BF"/>
    <w:rsid w:val="00D0337F"/>
    <w:rsid w:val="00D06126"/>
    <w:rsid w:val="00D3573E"/>
    <w:rsid w:val="00D368E9"/>
    <w:rsid w:val="00D6149A"/>
    <w:rsid w:val="00D85027"/>
    <w:rsid w:val="00D924DC"/>
    <w:rsid w:val="00DC2638"/>
    <w:rsid w:val="00DC51F3"/>
    <w:rsid w:val="00DD3FB4"/>
    <w:rsid w:val="00DE0FED"/>
    <w:rsid w:val="00DE3014"/>
    <w:rsid w:val="00DE418A"/>
    <w:rsid w:val="00E03809"/>
    <w:rsid w:val="00E170DF"/>
    <w:rsid w:val="00E27671"/>
    <w:rsid w:val="00E57045"/>
    <w:rsid w:val="00E5747C"/>
    <w:rsid w:val="00E73B82"/>
    <w:rsid w:val="00E83904"/>
    <w:rsid w:val="00E86BF7"/>
    <w:rsid w:val="00E87BA4"/>
    <w:rsid w:val="00E96305"/>
    <w:rsid w:val="00E97962"/>
    <w:rsid w:val="00EA3516"/>
    <w:rsid w:val="00EE1E87"/>
    <w:rsid w:val="00EF272D"/>
    <w:rsid w:val="00F33C00"/>
    <w:rsid w:val="00F6110B"/>
    <w:rsid w:val="00F80545"/>
    <w:rsid w:val="00F812B5"/>
    <w:rsid w:val="00F87C87"/>
    <w:rsid w:val="00F90776"/>
    <w:rsid w:val="00F92A1A"/>
    <w:rsid w:val="00FA655B"/>
    <w:rsid w:val="00FA6D6C"/>
    <w:rsid w:val="00FA7855"/>
    <w:rsid w:val="00FB124C"/>
    <w:rsid w:val="00FB2C95"/>
    <w:rsid w:val="00FB70FF"/>
    <w:rsid w:val="00FD2646"/>
    <w:rsid w:val="00FD44CF"/>
    <w:rsid w:val="00FE765C"/>
    <w:rsid w:val="00FE7FA6"/>
    <w:rsid w:val="00FF7903"/>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638"/>
  <w15:chartTrackingRefBased/>
  <w15:docId w15:val="{36507F63-AF58-4B11-8531-810908F9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7BA4"/>
    <w:rPr>
      <w:color w:val="0000FF"/>
      <w:u w:val="single"/>
    </w:rPr>
  </w:style>
  <w:style w:type="paragraph" w:styleId="Header">
    <w:name w:val="header"/>
    <w:basedOn w:val="Normal"/>
    <w:link w:val="HeaderChar"/>
    <w:uiPriority w:val="99"/>
    <w:unhideWhenUsed/>
    <w:rsid w:val="004D54BE"/>
    <w:pPr>
      <w:tabs>
        <w:tab w:val="center" w:pos="4680"/>
        <w:tab w:val="right" w:pos="9360"/>
      </w:tabs>
    </w:pPr>
    <w:rPr>
      <w:lang w:val="x-none" w:eastAsia="x-none"/>
    </w:rPr>
  </w:style>
  <w:style w:type="character" w:customStyle="1" w:styleId="HeaderChar">
    <w:name w:val="Header Char"/>
    <w:link w:val="Header"/>
    <w:uiPriority w:val="99"/>
    <w:rsid w:val="004D54BE"/>
    <w:rPr>
      <w:rFonts w:ascii="Calibri" w:hAnsi="Calibri"/>
      <w:sz w:val="22"/>
      <w:szCs w:val="22"/>
    </w:rPr>
  </w:style>
  <w:style w:type="paragraph" w:styleId="Footer">
    <w:name w:val="footer"/>
    <w:basedOn w:val="Normal"/>
    <w:link w:val="FooterChar"/>
    <w:uiPriority w:val="99"/>
    <w:unhideWhenUsed/>
    <w:rsid w:val="004D54BE"/>
    <w:pPr>
      <w:tabs>
        <w:tab w:val="center" w:pos="4680"/>
        <w:tab w:val="right" w:pos="9360"/>
      </w:tabs>
    </w:pPr>
    <w:rPr>
      <w:lang w:val="x-none" w:eastAsia="x-none"/>
    </w:rPr>
  </w:style>
  <w:style w:type="character" w:customStyle="1" w:styleId="FooterChar">
    <w:name w:val="Footer Char"/>
    <w:link w:val="Footer"/>
    <w:uiPriority w:val="99"/>
    <w:rsid w:val="004D54BE"/>
    <w:rPr>
      <w:rFonts w:ascii="Calibri" w:hAnsi="Calibri"/>
      <w:sz w:val="22"/>
      <w:szCs w:val="22"/>
    </w:rPr>
  </w:style>
  <w:style w:type="character" w:styleId="CommentReference">
    <w:name w:val="annotation reference"/>
    <w:uiPriority w:val="99"/>
    <w:semiHidden/>
    <w:unhideWhenUsed/>
    <w:rsid w:val="00620728"/>
    <w:rPr>
      <w:sz w:val="16"/>
      <w:szCs w:val="16"/>
    </w:rPr>
  </w:style>
  <w:style w:type="paragraph" w:styleId="CommentText">
    <w:name w:val="annotation text"/>
    <w:basedOn w:val="Normal"/>
    <w:link w:val="CommentTextChar"/>
    <w:uiPriority w:val="99"/>
    <w:semiHidden/>
    <w:unhideWhenUsed/>
    <w:rsid w:val="00620728"/>
    <w:rPr>
      <w:sz w:val="20"/>
      <w:szCs w:val="20"/>
      <w:lang w:val="x-none" w:eastAsia="x-none"/>
    </w:rPr>
  </w:style>
  <w:style w:type="character" w:customStyle="1" w:styleId="CommentTextChar">
    <w:name w:val="Comment Text Char"/>
    <w:link w:val="CommentText"/>
    <w:uiPriority w:val="99"/>
    <w:semiHidden/>
    <w:rsid w:val="00620728"/>
    <w:rPr>
      <w:rFonts w:ascii="Calibri" w:hAnsi="Calibri"/>
    </w:rPr>
  </w:style>
  <w:style w:type="paragraph" w:styleId="CommentSubject">
    <w:name w:val="annotation subject"/>
    <w:basedOn w:val="CommentText"/>
    <w:next w:val="CommentText"/>
    <w:link w:val="CommentSubjectChar"/>
    <w:uiPriority w:val="99"/>
    <w:semiHidden/>
    <w:unhideWhenUsed/>
    <w:rsid w:val="00620728"/>
    <w:rPr>
      <w:b/>
      <w:bCs/>
    </w:rPr>
  </w:style>
  <w:style w:type="character" w:customStyle="1" w:styleId="CommentSubjectChar">
    <w:name w:val="Comment Subject Char"/>
    <w:link w:val="CommentSubject"/>
    <w:uiPriority w:val="99"/>
    <w:semiHidden/>
    <w:rsid w:val="00620728"/>
    <w:rPr>
      <w:rFonts w:ascii="Calibri" w:hAnsi="Calibri"/>
      <w:b/>
      <w:bCs/>
    </w:rPr>
  </w:style>
  <w:style w:type="paragraph" w:styleId="BalloonText">
    <w:name w:val="Balloon Text"/>
    <w:basedOn w:val="Normal"/>
    <w:link w:val="BalloonTextChar"/>
    <w:uiPriority w:val="99"/>
    <w:semiHidden/>
    <w:unhideWhenUsed/>
    <w:rsid w:val="006207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20728"/>
    <w:rPr>
      <w:rFonts w:ascii="Tahoma" w:hAnsi="Tahoma" w:cs="Tahoma"/>
      <w:sz w:val="16"/>
      <w:szCs w:val="16"/>
    </w:rPr>
  </w:style>
  <w:style w:type="paragraph" w:styleId="ListParagraph">
    <w:name w:val="List Paragraph"/>
    <w:basedOn w:val="Normal"/>
    <w:uiPriority w:val="34"/>
    <w:qFormat/>
    <w:rsid w:val="00941558"/>
    <w:pPr>
      <w:spacing w:after="0" w:line="240" w:lineRule="auto"/>
      <w:ind w:left="720"/>
      <w:contextualSpacing/>
    </w:pPr>
    <w:rPr>
      <w:rFonts w:ascii="Times New Roman" w:hAnsi="Times New Roman"/>
      <w:sz w:val="24"/>
      <w:szCs w:val="24"/>
    </w:rPr>
  </w:style>
  <w:style w:type="character" w:styleId="FollowedHyperlink">
    <w:name w:val="FollowedHyperlink"/>
    <w:uiPriority w:val="99"/>
    <w:semiHidden/>
    <w:unhideWhenUsed/>
    <w:rsid w:val="00941558"/>
    <w:rPr>
      <w:color w:val="954F72"/>
      <w:u w:val="single"/>
    </w:rPr>
  </w:style>
  <w:style w:type="character" w:styleId="UnresolvedMention">
    <w:name w:val="Unresolved Mention"/>
    <w:basedOn w:val="DefaultParagraphFont"/>
    <w:uiPriority w:val="99"/>
    <w:semiHidden/>
    <w:unhideWhenUsed/>
    <w:rsid w:val="00E83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9650">
      <w:bodyDiv w:val="1"/>
      <w:marLeft w:val="0"/>
      <w:marRight w:val="0"/>
      <w:marTop w:val="0"/>
      <w:marBottom w:val="0"/>
      <w:divBdr>
        <w:top w:val="none" w:sz="0" w:space="0" w:color="auto"/>
        <w:left w:val="none" w:sz="0" w:space="0" w:color="auto"/>
        <w:bottom w:val="none" w:sz="0" w:space="0" w:color="auto"/>
        <w:right w:val="none" w:sz="0" w:space="0" w:color="auto"/>
      </w:divBdr>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
    <w:div w:id="13806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4-h.ca.uky.edu/state_teen_bo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A1503-8CCC-48DF-B64E-F1EE2B92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63D4B-43AD-4FAA-9A41-9033D30F9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7518F9-46F7-417E-AE4F-87EA7F15A0D1}">
  <ds:schemaRefs>
    <ds:schemaRef ds:uri="http://schemas.openxmlformats.org/officeDocument/2006/bibliography"/>
  </ds:schemaRefs>
</ds:datastoreItem>
</file>

<file path=customXml/itemProps4.xml><?xml version="1.0" encoding="utf-8"?>
<ds:datastoreItem xmlns:ds="http://schemas.openxmlformats.org/officeDocument/2006/customXml" ds:itemID="{CA3DA741-869C-470C-A2CC-637BABD69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CharactersWithSpaces>
  <SharedDoc>false</SharedDoc>
  <HLinks>
    <vt:vector size="48" baseType="variant">
      <vt:variant>
        <vt:i4>1638471</vt:i4>
      </vt:variant>
      <vt:variant>
        <vt:i4>21</vt:i4>
      </vt:variant>
      <vt:variant>
        <vt:i4>0</vt:i4>
      </vt:variant>
      <vt:variant>
        <vt:i4>5</vt:i4>
      </vt:variant>
      <vt:variant>
        <vt:lpwstr>https://www.pinterest.com/teachkyag/</vt:lpwstr>
      </vt:variant>
      <vt:variant>
        <vt:lpwstr/>
      </vt:variant>
      <vt:variant>
        <vt:i4>4194379</vt:i4>
      </vt:variant>
      <vt:variant>
        <vt:i4>18</vt:i4>
      </vt:variant>
      <vt:variant>
        <vt:i4>0</vt:i4>
      </vt:variant>
      <vt:variant>
        <vt:i4>5</vt:i4>
      </vt:variant>
      <vt:variant>
        <vt:lpwstr>https://www.fws.gov/international/pdf/education-nature-treasure-hunt.pdf</vt:lpwstr>
      </vt:variant>
      <vt:variant>
        <vt:lpwstr/>
      </vt:variant>
      <vt:variant>
        <vt:i4>1507395</vt:i4>
      </vt:variant>
      <vt:variant>
        <vt:i4>15</vt:i4>
      </vt:variant>
      <vt:variant>
        <vt:i4>0</vt:i4>
      </vt:variant>
      <vt:variant>
        <vt:i4>5</vt:i4>
      </vt:variant>
      <vt:variant>
        <vt:lpwstr>https://www.plt.org/activities-for-families/</vt:lpwstr>
      </vt:variant>
      <vt:variant>
        <vt:lpwstr/>
      </vt:variant>
      <vt:variant>
        <vt:i4>6094857</vt:i4>
      </vt:variant>
      <vt:variant>
        <vt:i4>12</vt:i4>
      </vt:variant>
      <vt:variant>
        <vt:i4>0</vt:i4>
      </vt:variant>
      <vt:variant>
        <vt:i4>5</vt:i4>
      </vt:variant>
      <vt:variant>
        <vt:lpwstr>https://academy.allaboutbirds.org/learning-games/</vt:lpwstr>
      </vt:variant>
      <vt:variant>
        <vt:lpwstr/>
      </vt:variant>
      <vt:variant>
        <vt:i4>3670142</vt:i4>
      </vt:variant>
      <vt:variant>
        <vt:i4>9</vt:i4>
      </vt:variant>
      <vt:variant>
        <vt:i4>0</vt:i4>
      </vt:variant>
      <vt:variant>
        <vt:i4>5</vt:i4>
      </vt:variant>
      <vt:variant>
        <vt:lpwstr>https://www.youtube.com/watch?v=IfO30aPjW94</vt:lpwstr>
      </vt:variant>
      <vt:variant>
        <vt:lpwstr/>
      </vt:variant>
      <vt:variant>
        <vt:i4>2883637</vt:i4>
      </vt:variant>
      <vt:variant>
        <vt:i4>6</vt:i4>
      </vt:variant>
      <vt:variant>
        <vt:i4>0</vt:i4>
      </vt:variant>
      <vt:variant>
        <vt:i4>5</vt:i4>
      </vt:variant>
      <vt:variant>
        <vt:lpwstr>https://entomology.ca.uky.edu/4HEnt</vt:lpwstr>
      </vt:variant>
      <vt:variant>
        <vt:lpwstr/>
      </vt:variant>
      <vt:variant>
        <vt:i4>5570624</vt:i4>
      </vt:variant>
      <vt:variant>
        <vt:i4>3</vt:i4>
      </vt:variant>
      <vt:variant>
        <vt:i4>0</vt:i4>
      </vt:variant>
      <vt:variant>
        <vt:i4>5</vt:i4>
      </vt:variant>
      <vt:variant>
        <vt:lpwstr>https://www.uky.edu/KGS/education/4H.php</vt:lpwstr>
      </vt:variant>
      <vt:variant>
        <vt:lpwstr/>
      </vt:variant>
      <vt:variant>
        <vt:i4>3014777</vt:i4>
      </vt:variant>
      <vt:variant>
        <vt:i4>0</vt:i4>
      </vt:variant>
      <vt:variant>
        <vt:i4>0</vt:i4>
      </vt:variant>
      <vt:variant>
        <vt:i4>5</vt:i4>
      </vt:variant>
      <vt:variant>
        <vt:lpwstr>https://ufi.ca.uky.edu/adopt-a-tree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khprat</dc:creator>
  <cp:keywords/>
  <cp:lastModifiedBy>Pratt, Katie M.</cp:lastModifiedBy>
  <cp:revision>2</cp:revision>
  <cp:lastPrinted>2012-02-22T15:50:00Z</cp:lastPrinted>
  <dcterms:created xsi:type="dcterms:W3CDTF">2021-03-29T16:02:00Z</dcterms:created>
  <dcterms:modified xsi:type="dcterms:W3CDTF">2021-03-29T16:02:00Z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