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0C13B" w14:textId="77777777" w:rsidR="00AA2824" w:rsidRDefault="00AA2824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Participate in 4-H virtually</w:t>
      </w:r>
    </w:p>
    <w:p w14:paraId="4877D396" w14:textId="509E3DAC" w:rsidR="000F0C29" w:rsidRDefault="000F0C29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Source: </w:t>
      </w:r>
      <w:r w:rsidR="00AA2824">
        <w:rPr>
          <w:rFonts w:ascii="Arial" w:hAnsi="Arial" w:cs="Arial"/>
        </w:rPr>
        <w:t>Rachel Noble, 4-H youth development specialist</w:t>
      </w:r>
    </w:p>
    <w:p w14:paraId="3380EDFD" w14:textId="6FF04176" w:rsidR="00AA2824" w:rsidRDefault="00AA2824" w:rsidP="001C2F1A">
      <w:pPr>
        <w:spacing w:after="0"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COVID-19</w:t>
      </w:r>
      <w:r w:rsidR="0058627A">
        <w:rPr>
          <w:rFonts w:ascii="Arial" w:hAnsi="Arial"/>
        </w:rPr>
        <w:t xml:space="preserve"> has</w:t>
      </w:r>
      <w:r>
        <w:rPr>
          <w:rFonts w:ascii="Arial" w:hAnsi="Arial"/>
        </w:rPr>
        <w:t xml:space="preserve"> changed the way some 4-H programs are delivered</w:t>
      </w:r>
      <w:r w:rsidR="00CE5240">
        <w:rPr>
          <w:rFonts w:ascii="Arial" w:hAnsi="Arial"/>
        </w:rPr>
        <w:t>,</w:t>
      </w:r>
      <w:r>
        <w:rPr>
          <w:rFonts w:ascii="Arial" w:hAnsi="Arial"/>
        </w:rPr>
        <w:t xml:space="preserve"> but </w:t>
      </w:r>
      <w:r w:rsidR="00DD6BD5">
        <w:rPr>
          <w:rFonts w:ascii="Arial" w:hAnsi="Arial"/>
        </w:rPr>
        <w:t>it</w:t>
      </w:r>
      <w:r>
        <w:rPr>
          <w:rFonts w:ascii="Arial" w:hAnsi="Arial"/>
        </w:rPr>
        <w:t xml:space="preserve"> has not changed 4-H’s commitment to developing the leaders of tomorrow. </w:t>
      </w:r>
      <w:r w:rsidR="00DD6BD5">
        <w:rPr>
          <w:rFonts w:ascii="Arial" w:hAnsi="Arial"/>
        </w:rPr>
        <w:t xml:space="preserve">With online opportunities, </w:t>
      </w:r>
      <w:r>
        <w:rPr>
          <w:rFonts w:ascii="Arial" w:hAnsi="Arial"/>
        </w:rPr>
        <w:t xml:space="preserve">4-H is </w:t>
      </w:r>
      <w:r w:rsidR="004643EA">
        <w:rPr>
          <w:rFonts w:ascii="Arial" w:hAnsi="Arial"/>
        </w:rPr>
        <w:t>meet</w:t>
      </w:r>
      <w:r w:rsidR="00DD6BD5">
        <w:rPr>
          <w:rFonts w:ascii="Arial" w:hAnsi="Arial"/>
        </w:rPr>
        <w:t>ing</w:t>
      </w:r>
      <w:r w:rsidR="004643EA">
        <w:rPr>
          <w:rFonts w:ascii="Arial" w:hAnsi="Arial"/>
        </w:rPr>
        <w:t xml:space="preserve"> young people where they are </w:t>
      </w:r>
      <w:r w:rsidR="00DD6BD5">
        <w:rPr>
          <w:rFonts w:ascii="Arial" w:hAnsi="Arial"/>
        </w:rPr>
        <w:t xml:space="preserve">and </w:t>
      </w:r>
      <w:r>
        <w:rPr>
          <w:rFonts w:ascii="Arial" w:hAnsi="Arial"/>
        </w:rPr>
        <w:t>help</w:t>
      </w:r>
      <w:r w:rsidR="00DD6BD5">
        <w:rPr>
          <w:rFonts w:ascii="Arial" w:hAnsi="Arial"/>
        </w:rPr>
        <w:t>ing</w:t>
      </w:r>
      <w:r w:rsidR="00CE5240">
        <w:rPr>
          <w:rFonts w:ascii="Arial" w:hAnsi="Arial"/>
        </w:rPr>
        <w:t xml:space="preserve"> </w:t>
      </w:r>
      <w:r w:rsidR="004643EA">
        <w:rPr>
          <w:rFonts w:ascii="Arial" w:hAnsi="Arial"/>
        </w:rPr>
        <w:t xml:space="preserve">them gain the </w:t>
      </w:r>
      <w:r w:rsidR="00CE5240">
        <w:rPr>
          <w:rFonts w:ascii="Arial" w:hAnsi="Arial"/>
        </w:rPr>
        <w:t xml:space="preserve">skills to become productive adults. </w:t>
      </w:r>
    </w:p>
    <w:p w14:paraId="60E44E6B" w14:textId="69929A57" w:rsidR="00C37F5F" w:rsidRDefault="00C37F5F" w:rsidP="001C2F1A">
      <w:pPr>
        <w:spacing w:after="0"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 xml:space="preserve">Kentucky 4-H is offering </w:t>
      </w:r>
      <w:r w:rsidR="0058627A">
        <w:rPr>
          <w:rFonts w:ascii="Arial" w:hAnsi="Arial"/>
        </w:rPr>
        <w:t>two virtual experiences each week</w:t>
      </w:r>
      <w:r w:rsidR="00DD6BD5">
        <w:rPr>
          <w:rFonts w:ascii="Arial" w:hAnsi="Arial"/>
        </w:rPr>
        <w:t>, and</w:t>
      </w:r>
      <w:r w:rsidR="0058627A">
        <w:rPr>
          <w:rFonts w:ascii="Arial" w:hAnsi="Arial"/>
        </w:rPr>
        <w:t xml:space="preserve"> any young person can participate. </w:t>
      </w:r>
      <w:r w:rsidR="00867656">
        <w:rPr>
          <w:rFonts w:ascii="Arial" w:hAnsi="Arial"/>
        </w:rPr>
        <w:t xml:space="preserve">Kentucky 4-H state specialists </w:t>
      </w:r>
      <w:r w:rsidR="00DD6BD5">
        <w:rPr>
          <w:rFonts w:ascii="Arial" w:hAnsi="Arial"/>
        </w:rPr>
        <w:t>have produced video lessons that</w:t>
      </w:r>
      <w:r w:rsidR="00867656">
        <w:rPr>
          <w:rFonts w:ascii="Arial" w:hAnsi="Arial"/>
        </w:rPr>
        <w:t xml:space="preserve"> are</w:t>
      </w:r>
      <w:r w:rsidR="0058627A">
        <w:rPr>
          <w:rFonts w:ascii="Arial" w:hAnsi="Arial"/>
        </w:rPr>
        <w:t xml:space="preserve"> focused around </w:t>
      </w:r>
      <w:r w:rsidR="00CE5240">
        <w:rPr>
          <w:rFonts w:ascii="Arial" w:hAnsi="Arial"/>
        </w:rPr>
        <w:t xml:space="preserve">traditional </w:t>
      </w:r>
      <w:r w:rsidR="0058627A">
        <w:rPr>
          <w:rFonts w:ascii="Arial" w:hAnsi="Arial"/>
        </w:rPr>
        <w:t>4-H areas</w:t>
      </w:r>
      <w:r w:rsidR="00867656">
        <w:rPr>
          <w:rFonts w:ascii="Arial" w:hAnsi="Arial"/>
        </w:rPr>
        <w:t xml:space="preserve">. Topics </w:t>
      </w:r>
      <w:r w:rsidR="0058627A">
        <w:rPr>
          <w:rFonts w:ascii="Arial" w:hAnsi="Arial"/>
        </w:rPr>
        <w:t>will rotate monthly.</w:t>
      </w:r>
      <w:r w:rsidR="004A48B3">
        <w:rPr>
          <w:rFonts w:ascii="Arial" w:hAnsi="Arial"/>
        </w:rPr>
        <w:t xml:space="preserve"> </w:t>
      </w:r>
      <w:r w:rsidR="00CE5240">
        <w:rPr>
          <w:rFonts w:ascii="Arial" w:hAnsi="Arial"/>
        </w:rPr>
        <w:t xml:space="preserve">For example in November, young people can learn about leadership and citizenship, and in January, our youngest 4-H’ers can learn about Cloverbud opportunities. </w:t>
      </w:r>
      <w:r w:rsidR="004A48B3">
        <w:rPr>
          <w:rFonts w:ascii="Arial" w:hAnsi="Arial"/>
        </w:rPr>
        <w:t xml:space="preserve">Many of the lessons offer hands-on opportunities for youth to complete projects. These projects require minimal materials that are commonly available in most homes. </w:t>
      </w:r>
      <w:r w:rsidR="00CE5240">
        <w:rPr>
          <w:rFonts w:ascii="Arial" w:hAnsi="Arial"/>
        </w:rPr>
        <w:t xml:space="preserve">The goal is to guide 4-H members through project areas. </w:t>
      </w:r>
    </w:p>
    <w:p w14:paraId="2BDC11F8" w14:textId="78ED6486" w:rsidR="00AA2824" w:rsidRDefault="00AA2824" w:rsidP="001C2F1A">
      <w:pPr>
        <w:spacing w:after="0"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By participating in virtual 4-H activities, youth can take advantage of many of the aspects they have come to know and enjoy about 4-H. Clubs are still led by caring adults, and the online programs are designed to help young people develop a sense of independence, gain mastery over a particular skill and provide opportunities to give back to their communities.</w:t>
      </w:r>
      <w:r w:rsidR="00CE5240">
        <w:rPr>
          <w:rFonts w:ascii="Arial" w:hAnsi="Arial"/>
        </w:rPr>
        <w:t xml:space="preserve"> These opportunities also enhance topics that youth are learning in school and offer fun enrichment activities.</w:t>
      </w:r>
      <w:r w:rsidR="00867656" w:rsidRPr="00867656">
        <w:rPr>
          <w:rFonts w:ascii="Arial" w:hAnsi="Arial"/>
        </w:rPr>
        <w:t xml:space="preserve"> </w:t>
      </w:r>
      <w:r w:rsidR="00867656">
        <w:rPr>
          <w:rFonts w:ascii="Arial" w:hAnsi="Arial"/>
        </w:rPr>
        <w:t xml:space="preserve">These </w:t>
      </w:r>
      <w:r w:rsidR="00DD6BD5">
        <w:rPr>
          <w:rFonts w:ascii="Arial" w:hAnsi="Arial"/>
        </w:rPr>
        <w:t>twice-</w:t>
      </w:r>
      <w:r w:rsidR="00867656">
        <w:rPr>
          <w:rFonts w:ascii="Arial" w:hAnsi="Arial"/>
        </w:rPr>
        <w:t>weekly experiences will continue until at least July 2021.</w:t>
      </w:r>
    </w:p>
    <w:p w14:paraId="5A06E0F5" w14:textId="3D6F7BCE" w:rsidR="00AA2824" w:rsidRDefault="0058627A" w:rsidP="001C2F1A">
      <w:pPr>
        <w:spacing w:after="0"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Youth can view the</w:t>
      </w:r>
      <w:r w:rsidR="00CE5240">
        <w:rPr>
          <w:rFonts w:ascii="Arial" w:hAnsi="Arial"/>
        </w:rPr>
        <w:t xml:space="preserve"> </w:t>
      </w:r>
      <w:r>
        <w:rPr>
          <w:rFonts w:ascii="Arial" w:hAnsi="Arial"/>
        </w:rPr>
        <w:t>videos</w:t>
      </w:r>
      <w:r w:rsidR="00CE5240">
        <w:rPr>
          <w:rFonts w:ascii="Arial" w:hAnsi="Arial"/>
        </w:rPr>
        <w:t xml:space="preserve"> on</w:t>
      </w:r>
      <w:r>
        <w:rPr>
          <w:rFonts w:ascii="Arial" w:hAnsi="Arial"/>
        </w:rPr>
        <w:t xml:space="preserve"> Kentucky 4-H’s Facebook and Instag</w:t>
      </w:r>
      <w:r w:rsidR="00CE5240">
        <w:rPr>
          <w:rFonts w:ascii="Arial" w:hAnsi="Arial"/>
        </w:rPr>
        <w:t>r</w:t>
      </w:r>
      <w:r>
        <w:rPr>
          <w:rFonts w:ascii="Arial" w:hAnsi="Arial"/>
        </w:rPr>
        <w:t xml:space="preserve">am </w:t>
      </w:r>
      <w:r w:rsidR="004A48B3">
        <w:rPr>
          <w:rFonts w:ascii="Arial" w:hAnsi="Arial"/>
        </w:rPr>
        <w:t>p</w:t>
      </w:r>
      <w:r>
        <w:rPr>
          <w:rFonts w:ascii="Arial" w:hAnsi="Arial"/>
        </w:rPr>
        <w:t>ages</w:t>
      </w:r>
      <w:r w:rsidR="004A48B3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YouTube channe</w:t>
      </w:r>
      <w:r w:rsidR="004A48B3">
        <w:rPr>
          <w:rFonts w:ascii="Arial" w:hAnsi="Arial"/>
        </w:rPr>
        <w:t>l @kentucky4h.</w:t>
      </w:r>
    </w:p>
    <w:p w14:paraId="740F2B0F" w14:textId="314B4D4D" w:rsidR="00CE5240" w:rsidRDefault="00CE5240" w:rsidP="001C2F1A">
      <w:pPr>
        <w:spacing w:after="0"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In addition</w:t>
      </w:r>
      <w:r w:rsidR="00DD6BD5">
        <w:rPr>
          <w:rFonts w:ascii="Arial" w:hAnsi="Arial"/>
        </w:rPr>
        <w:t>,</w:t>
      </w:r>
      <w:r>
        <w:rPr>
          <w:rFonts w:ascii="Arial" w:hAnsi="Arial"/>
        </w:rPr>
        <w:t xml:space="preserve"> 4-H will offer specialized virtual programs at various times throughout the year. </w:t>
      </w:r>
    </w:p>
    <w:p w14:paraId="15DEF322" w14:textId="07C5CA37" w:rsidR="000F0C29" w:rsidRDefault="001B607D" w:rsidP="001C2F1A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For more information</w:t>
      </w:r>
      <w:r w:rsidR="00867656">
        <w:rPr>
          <w:rFonts w:ascii="Arial" w:hAnsi="Arial" w:cs="Arial"/>
        </w:rPr>
        <w:t>,</w:t>
      </w:r>
      <w:r w:rsidR="004643EA">
        <w:rPr>
          <w:rFonts w:ascii="Arial" w:hAnsi="Arial" w:cs="Arial"/>
        </w:rPr>
        <w:t xml:space="preserve"> follow Kentucky 4-H on social media or</w:t>
      </w:r>
      <w:r w:rsidR="0053291F">
        <w:rPr>
          <w:rFonts w:ascii="Arial" w:hAnsi="Arial" w:cs="Arial"/>
        </w:rPr>
        <w:t xml:space="preserve"> </w:t>
      </w:r>
      <w:r w:rsidR="000F0C29">
        <w:rPr>
          <w:rFonts w:ascii="Arial" w:hAnsi="Arial" w:cs="Arial"/>
        </w:rPr>
        <w:t xml:space="preserve">contact your (COUNTY NAME) </w:t>
      </w:r>
      <w:r w:rsidR="00CB2C0D">
        <w:rPr>
          <w:rFonts w:ascii="Arial" w:hAnsi="Arial" w:cs="Arial"/>
        </w:rPr>
        <w:t xml:space="preserve">office of the University of Kentucky </w:t>
      </w:r>
      <w:r w:rsidR="000F0C29">
        <w:rPr>
          <w:rFonts w:ascii="Arial" w:hAnsi="Arial" w:cs="Arial"/>
        </w:rPr>
        <w:t>Cooperative Extension Service.</w:t>
      </w:r>
    </w:p>
    <w:p w14:paraId="0ABEC4AC" w14:textId="77777777" w:rsidR="00ED221F" w:rsidRPr="005A4FF0" w:rsidRDefault="00ED221F" w:rsidP="00ED221F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5A4FF0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5A4FF0">
        <w:rPr>
          <w:rFonts w:ascii="Arial" w:hAnsi="Arial" w:cs="Arial"/>
          <w:noProof/>
        </w:rPr>
        <w:t>origin</w:t>
      </w:r>
      <w:r w:rsidRPr="005A4FF0">
        <w:rPr>
          <w:rFonts w:ascii="Arial" w:hAnsi="Arial" w:cs="Arial"/>
        </w:rPr>
        <w:t xml:space="preserve">, </w:t>
      </w:r>
      <w:r w:rsidRPr="005A4FF0">
        <w:rPr>
          <w:rFonts w:ascii="Arial" w:hAnsi="Arial" w:cs="Arial"/>
        </w:rPr>
        <w:lastRenderedPageBreak/>
        <w:t xml:space="preserve">national origin, creed, religion, political belief, sex, sexual orientation, gender identity, gender expressions, pregnancy, marital status, genetic information, age, veteran status, or physical or mental disability. </w:t>
      </w:r>
    </w:p>
    <w:p w14:paraId="2AB43899" w14:textId="77777777" w:rsidR="000F0C29" w:rsidRDefault="000F0C29" w:rsidP="001C2F1A">
      <w:pPr>
        <w:spacing w:after="0" w:line="480" w:lineRule="auto"/>
        <w:ind w:firstLine="7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5EEC136E" w14:textId="77777777" w:rsidR="000E7839" w:rsidRDefault="000E7839" w:rsidP="001C2F1A">
      <w:pPr>
        <w:spacing w:line="480" w:lineRule="auto"/>
        <w:contextualSpacing/>
      </w:pPr>
    </w:p>
    <w:sectPr w:rsidR="000E7839" w:rsidSect="000E7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A00D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29"/>
    <w:rsid w:val="00021754"/>
    <w:rsid w:val="000E7839"/>
    <w:rsid w:val="000F0C29"/>
    <w:rsid w:val="00125E9D"/>
    <w:rsid w:val="00195402"/>
    <w:rsid w:val="001B06A3"/>
    <w:rsid w:val="001B0751"/>
    <w:rsid w:val="001B607D"/>
    <w:rsid w:val="001C2F1A"/>
    <w:rsid w:val="0023691D"/>
    <w:rsid w:val="002B4BAF"/>
    <w:rsid w:val="002B77CD"/>
    <w:rsid w:val="00390BF3"/>
    <w:rsid w:val="003E3D6A"/>
    <w:rsid w:val="00455B31"/>
    <w:rsid w:val="004643EA"/>
    <w:rsid w:val="004A48B3"/>
    <w:rsid w:val="004A77E8"/>
    <w:rsid w:val="00524C25"/>
    <w:rsid w:val="0053291F"/>
    <w:rsid w:val="0058627A"/>
    <w:rsid w:val="005E20FC"/>
    <w:rsid w:val="006A434E"/>
    <w:rsid w:val="006B77AF"/>
    <w:rsid w:val="006C21EB"/>
    <w:rsid w:val="006F06B0"/>
    <w:rsid w:val="006F2FFB"/>
    <w:rsid w:val="00731545"/>
    <w:rsid w:val="007639E6"/>
    <w:rsid w:val="00791050"/>
    <w:rsid w:val="007A1143"/>
    <w:rsid w:val="007C6099"/>
    <w:rsid w:val="00807431"/>
    <w:rsid w:val="00867656"/>
    <w:rsid w:val="008910A1"/>
    <w:rsid w:val="009D475A"/>
    <w:rsid w:val="009E5C3E"/>
    <w:rsid w:val="00A54A6F"/>
    <w:rsid w:val="00A66F25"/>
    <w:rsid w:val="00AA2824"/>
    <w:rsid w:val="00AB3764"/>
    <w:rsid w:val="00B17F6B"/>
    <w:rsid w:val="00BD1E7B"/>
    <w:rsid w:val="00BD6ABE"/>
    <w:rsid w:val="00C37F5F"/>
    <w:rsid w:val="00C6778C"/>
    <w:rsid w:val="00CB2C0D"/>
    <w:rsid w:val="00CE5240"/>
    <w:rsid w:val="00D14B0D"/>
    <w:rsid w:val="00DD0E24"/>
    <w:rsid w:val="00DD6BD5"/>
    <w:rsid w:val="00E00D28"/>
    <w:rsid w:val="00E953CD"/>
    <w:rsid w:val="00ED221F"/>
    <w:rsid w:val="00F32081"/>
    <w:rsid w:val="00F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C62A"/>
  <w15:chartTrackingRefBased/>
  <w15:docId w15:val="{9FBAB803-A8CC-4439-B5DF-90EE07A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75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475A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D47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75A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D47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75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D475A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E20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dbji222</dc:creator>
  <cp:keywords/>
  <cp:lastModifiedBy>Pratt, Katie M.</cp:lastModifiedBy>
  <cp:revision>2</cp:revision>
  <dcterms:created xsi:type="dcterms:W3CDTF">2020-10-28T12:38:00Z</dcterms:created>
  <dcterms:modified xsi:type="dcterms:W3CDTF">2020-10-28T12:38:00Z</dcterms:modified>
</cp:coreProperties>
</file>