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88D3F" w14:textId="77777777" w:rsidR="00D24EA9" w:rsidRDefault="00112B07" w:rsidP="00FB3AAF">
      <w:p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Planting reminders for double-crop soybeans </w:t>
      </w:r>
    </w:p>
    <w:p w14:paraId="07368BC8" w14:textId="6A2D33A0" w:rsidR="00FB3AAF" w:rsidRDefault="00591990" w:rsidP="00FB3AAF">
      <w:pPr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FB3AAF">
        <w:rPr>
          <w:rFonts w:ascii="Arial" w:hAnsi="Arial" w:cs="Arial"/>
          <w:sz w:val="22"/>
          <w:szCs w:val="22"/>
        </w:rPr>
        <w:t>Source:</w:t>
      </w:r>
      <w:r w:rsidR="00D24EA9">
        <w:rPr>
          <w:rFonts w:ascii="Arial" w:hAnsi="Arial" w:cs="Arial"/>
          <w:sz w:val="22"/>
          <w:szCs w:val="22"/>
        </w:rPr>
        <w:t xml:space="preserve"> Carrie Knott, grain crops specialist</w:t>
      </w:r>
    </w:p>
    <w:p w14:paraId="3B35D592" w14:textId="7EB466D2" w:rsidR="00D24EA9" w:rsidRDefault="00D24EA9" w:rsidP="0067472E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Double-crop soybean planting is occurring across the state. Here are some tips to help you get the</w:t>
      </w:r>
      <w:r w:rsidR="00627A73">
        <w:rPr>
          <w:rFonts w:ascii="Arial" w:hAnsi="Arial" w:cs="Arial"/>
          <w:sz w:val="22"/>
          <w:szCs w:val="22"/>
        </w:rPr>
        <w:t xml:space="preserve"> crop</w:t>
      </w:r>
      <w:r>
        <w:rPr>
          <w:rFonts w:ascii="Arial" w:hAnsi="Arial" w:cs="Arial"/>
          <w:sz w:val="22"/>
          <w:szCs w:val="22"/>
        </w:rPr>
        <w:t xml:space="preserve"> off to a good start</w:t>
      </w:r>
      <w:r w:rsidR="002D1ED4">
        <w:rPr>
          <w:rFonts w:ascii="Arial" w:hAnsi="Arial" w:cs="Arial"/>
          <w:sz w:val="22"/>
          <w:szCs w:val="22"/>
        </w:rPr>
        <w:t xml:space="preserve"> and achieve full yield potential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2F053A" w14:textId="461BB6F4" w:rsidR="00867BAD" w:rsidRDefault="00D24EA9" w:rsidP="0067472E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It’s important to plant double-cro</w:t>
      </w:r>
      <w:r w:rsidR="002D1ED4">
        <w:rPr>
          <w:rFonts w:ascii="Arial" w:hAnsi="Arial" w:cs="Arial"/>
          <w:sz w:val="22"/>
          <w:szCs w:val="22"/>
        </w:rPr>
        <w:t>p soybeans as soon as you can. At this point</w:t>
      </w:r>
      <w:r w:rsidR="00627A73">
        <w:rPr>
          <w:rFonts w:ascii="Arial" w:hAnsi="Arial" w:cs="Arial"/>
          <w:sz w:val="22"/>
          <w:szCs w:val="22"/>
        </w:rPr>
        <w:t xml:space="preserve"> in the growing season</w:t>
      </w:r>
      <w:r w:rsidR="002D1ED4">
        <w:rPr>
          <w:rFonts w:ascii="Arial" w:hAnsi="Arial" w:cs="Arial"/>
          <w:sz w:val="22"/>
          <w:szCs w:val="22"/>
        </w:rPr>
        <w:t>, e</w:t>
      </w:r>
      <w:r>
        <w:rPr>
          <w:rFonts w:ascii="Arial" w:hAnsi="Arial" w:cs="Arial"/>
          <w:sz w:val="22"/>
          <w:szCs w:val="22"/>
        </w:rPr>
        <w:t>ach day plan</w:t>
      </w:r>
      <w:r w:rsidR="00627A73">
        <w:rPr>
          <w:rFonts w:ascii="Arial" w:hAnsi="Arial" w:cs="Arial"/>
          <w:sz w:val="22"/>
          <w:szCs w:val="22"/>
        </w:rPr>
        <w:t xml:space="preserve">ting is delayed results in a 1% </w:t>
      </w:r>
      <w:r>
        <w:rPr>
          <w:rFonts w:ascii="Arial" w:hAnsi="Arial" w:cs="Arial"/>
          <w:sz w:val="22"/>
          <w:szCs w:val="22"/>
        </w:rPr>
        <w:t>decrease</w:t>
      </w:r>
      <w:r w:rsidR="00627A73">
        <w:rPr>
          <w:rFonts w:ascii="Arial" w:hAnsi="Arial" w:cs="Arial"/>
          <w:sz w:val="22"/>
          <w:szCs w:val="22"/>
        </w:rPr>
        <w:t xml:space="preserve"> in yield potential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AA08D5" w14:textId="0130CA9B" w:rsidR="002D1ED4" w:rsidRDefault="00627A73" w:rsidP="00867BAD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67BAD">
        <w:rPr>
          <w:rFonts w:ascii="Arial" w:hAnsi="Arial" w:cs="Arial"/>
          <w:sz w:val="22"/>
          <w:szCs w:val="22"/>
        </w:rPr>
        <w:t xml:space="preserve">elect a variety that is resistant to common disease and pest problems in soybeans. </w:t>
      </w:r>
      <w:r>
        <w:rPr>
          <w:rFonts w:ascii="Arial" w:hAnsi="Arial" w:cs="Arial"/>
          <w:sz w:val="22"/>
          <w:szCs w:val="22"/>
        </w:rPr>
        <w:t>You should plant d</w:t>
      </w:r>
      <w:r w:rsidR="002D1ED4">
        <w:rPr>
          <w:rFonts w:ascii="Arial" w:hAnsi="Arial" w:cs="Arial"/>
          <w:sz w:val="22"/>
          <w:szCs w:val="22"/>
        </w:rPr>
        <w:t>ouble-crop soybeans between 1.75 inches and 2 inches deep</w:t>
      </w:r>
      <w:r w:rsidR="001923AF">
        <w:rPr>
          <w:rFonts w:ascii="Arial" w:hAnsi="Arial" w:cs="Arial"/>
          <w:sz w:val="22"/>
          <w:szCs w:val="22"/>
        </w:rPr>
        <w:t>,</w:t>
      </w:r>
      <w:r w:rsidR="002D1ED4">
        <w:rPr>
          <w:rFonts w:ascii="Arial" w:hAnsi="Arial" w:cs="Arial"/>
          <w:sz w:val="22"/>
          <w:szCs w:val="22"/>
        </w:rPr>
        <w:t xml:space="preserve"> as this tends to be where</w:t>
      </w:r>
      <w:r w:rsidR="00867BAD">
        <w:rPr>
          <w:rFonts w:ascii="Arial" w:hAnsi="Arial" w:cs="Arial"/>
          <w:sz w:val="22"/>
          <w:szCs w:val="22"/>
        </w:rPr>
        <w:t xml:space="preserve"> the</w:t>
      </w:r>
      <w:r w:rsidR="002D1ED4">
        <w:rPr>
          <w:rFonts w:ascii="Arial" w:hAnsi="Arial" w:cs="Arial"/>
          <w:sz w:val="22"/>
          <w:szCs w:val="22"/>
        </w:rPr>
        <w:t xml:space="preserve"> most soil moisture</w:t>
      </w:r>
      <w:r w:rsidR="00867BAD">
        <w:rPr>
          <w:rFonts w:ascii="Arial" w:hAnsi="Arial" w:cs="Arial"/>
          <w:sz w:val="22"/>
          <w:szCs w:val="22"/>
        </w:rPr>
        <w:t xml:space="preserve"> is</w:t>
      </w:r>
      <w:r w:rsidR="002D1ED4">
        <w:rPr>
          <w:rFonts w:ascii="Arial" w:hAnsi="Arial" w:cs="Arial"/>
          <w:sz w:val="22"/>
          <w:szCs w:val="22"/>
        </w:rPr>
        <w:t>. Plants need this moisture to promote germination and seedling development. Do not plant soybeans deeper than 2 inches</w:t>
      </w:r>
      <w:r w:rsidR="001923AF">
        <w:rPr>
          <w:rFonts w:ascii="Arial" w:hAnsi="Arial" w:cs="Arial"/>
          <w:sz w:val="22"/>
          <w:szCs w:val="22"/>
        </w:rPr>
        <w:t>,</w:t>
      </w:r>
      <w:r w:rsidR="002D1ED4">
        <w:rPr>
          <w:rFonts w:ascii="Arial" w:hAnsi="Arial" w:cs="Arial"/>
          <w:sz w:val="22"/>
          <w:szCs w:val="22"/>
        </w:rPr>
        <w:t xml:space="preserve"> as </w:t>
      </w:r>
      <w:r>
        <w:rPr>
          <w:rFonts w:ascii="Arial" w:hAnsi="Arial" w:cs="Arial"/>
          <w:sz w:val="22"/>
          <w:szCs w:val="22"/>
        </w:rPr>
        <w:t>the</w:t>
      </w:r>
      <w:r w:rsidR="00E95C0D">
        <w:rPr>
          <w:rFonts w:ascii="Arial" w:hAnsi="Arial" w:cs="Arial"/>
          <w:sz w:val="22"/>
          <w:szCs w:val="22"/>
        </w:rPr>
        <w:t xml:space="preserve"> plants may </w:t>
      </w:r>
      <w:r>
        <w:rPr>
          <w:rFonts w:ascii="Arial" w:hAnsi="Arial" w:cs="Arial"/>
          <w:sz w:val="22"/>
          <w:szCs w:val="22"/>
        </w:rPr>
        <w:t>use up all of their energy trying to reach the soil surface</w:t>
      </w:r>
      <w:r w:rsidR="001923AF">
        <w:rPr>
          <w:rFonts w:ascii="Arial" w:hAnsi="Arial" w:cs="Arial"/>
          <w:sz w:val="22"/>
          <w:szCs w:val="22"/>
        </w:rPr>
        <w:t xml:space="preserve"> and consequently</w:t>
      </w:r>
      <w:r w:rsidR="00E95C0D">
        <w:rPr>
          <w:rFonts w:ascii="Arial" w:hAnsi="Arial" w:cs="Arial"/>
          <w:sz w:val="22"/>
          <w:szCs w:val="22"/>
        </w:rPr>
        <w:t>,</w:t>
      </w:r>
      <w:r w:rsidR="001923AF">
        <w:rPr>
          <w:rFonts w:ascii="Arial" w:hAnsi="Arial" w:cs="Arial"/>
          <w:sz w:val="22"/>
          <w:szCs w:val="22"/>
        </w:rPr>
        <w:t xml:space="preserve"> may not emerge</w:t>
      </w:r>
      <w:r>
        <w:rPr>
          <w:rFonts w:ascii="Arial" w:hAnsi="Arial" w:cs="Arial"/>
          <w:sz w:val="22"/>
          <w:szCs w:val="22"/>
        </w:rPr>
        <w:t>.</w:t>
      </w:r>
    </w:p>
    <w:p w14:paraId="24E5684E" w14:textId="1BA7D1AC" w:rsidR="002D1ED4" w:rsidRDefault="001923AF" w:rsidP="002D1ED4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D1ED4">
        <w:rPr>
          <w:rFonts w:ascii="Arial" w:hAnsi="Arial" w:cs="Arial"/>
          <w:sz w:val="22"/>
          <w:szCs w:val="22"/>
        </w:rPr>
        <w:t xml:space="preserve">ouble-crop soybeans </w:t>
      </w:r>
      <w:r w:rsidR="00867BAD">
        <w:rPr>
          <w:rFonts w:ascii="Arial" w:hAnsi="Arial" w:cs="Arial"/>
          <w:sz w:val="22"/>
          <w:szCs w:val="22"/>
        </w:rPr>
        <w:t>may not have the same growing conditions as f</w:t>
      </w:r>
      <w:r w:rsidR="00627A73">
        <w:rPr>
          <w:rFonts w:ascii="Arial" w:hAnsi="Arial" w:cs="Arial"/>
          <w:sz w:val="22"/>
          <w:szCs w:val="22"/>
        </w:rPr>
        <w:t>ull-season soybeans</w:t>
      </w:r>
      <w:r>
        <w:rPr>
          <w:rFonts w:ascii="Arial" w:hAnsi="Arial" w:cs="Arial"/>
          <w:sz w:val="22"/>
          <w:szCs w:val="22"/>
        </w:rPr>
        <w:t xml:space="preserve">. </w:t>
      </w:r>
      <w:r w:rsidR="00E95C0D">
        <w:rPr>
          <w:rFonts w:ascii="Arial" w:hAnsi="Arial" w:cs="Arial"/>
          <w:sz w:val="22"/>
          <w:szCs w:val="22"/>
        </w:rPr>
        <w:t>The crop may have l</w:t>
      </w:r>
      <w:r>
        <w:rPr>
          <w:rFonts w:ascii="Arial" w:hAnsi="Arial" w:cs="Arial"/>
          <w:sz w:val="22"/>
          <w:szCs w:val="22"/>
        </w:rPr>
        <w:t>ess available ground moisture</w:t>
      </w:r>
      <w:r w:rsidR="00E95C0D">
        <w:rPr>
          <w:rFonts w:ascii="Arial" w:hAnsi="Arial" w:cs="Arial"/>
          <w:sz w:val="22"/>
          <w:szCs w:val="22"/>
        </w:rPr>
        <w:t xml:space="preserve"> during this time,</w:t>
      </w:r>
      <w:r>
        <w:rPr>
          <w:rFonts w:ascii="Arial" w:hAnsi="Arial" w:cs="Arial"/>
          <w:sz w:val="22"/>
          <w:szCs w:val="22"/>
        </w:rPr>
        <w:t xml:space="preserve"> </w:t>
      </w:r>
      <w:r w:rsidR="00E95C0D">
        <w:rPr>
          <w:rFonts w:ascii="Arial" w:hAnsi="Arial" w:cs="Arial"/>
          <w:sz w:val="22"/>
          <w:szCs w:val="22"/>
        </w:rPr>
        <w:t xml:space="preserve">which can </w:t>
      </w:r>
      <w:r>
        <w:rPr>
          <w:rFonts w:ascii="Arial" w:hAnsi="Arial" w:cs="Arial"/>
          <w:sz w:val="22"/>
          <w:szCs w:val="22"/>
        </w:rPr>
        <w:t>negatively affect germination</w:t>
      </w:r>
      <w:r w:rsidR="00E95C0D">
        <w:rPr>
          <w:rFonts w:ascii="Arial" w:hAnsi="Arial" w:cs="Arial"/>
          <w:sz w:val="22"/>
          <w:szCs w:val="22"/>
        </w:rPr>
        <w:t>. Ad</w:t>
      </w:r>
      <w:r w:rsidR="002D1ED4">
        <w:rPr>
          <w:rFonts w:ascii="Arial" w:hAnsi="Arial" w:cs="Arial"/>
          <w:sz w:val="22"/>
          <w:szCs w:val="22"/>
        </w:rPr>
        <w:t xml:space="preserve">just </w:t>
      </w:r>
      <w:r w:rsidR="00627A73">
        <w:rPr>
          <w:rFonts w:ascii="Arial" w:hAnsi="Arial" w:cs="Arial"/>
          <w:sz w:val="22"/>
          <w:szCs w:val="22"/>
        </w:rPr>
        <w:t xml:space="preserve">your </w:t>
      </w:r>
      <w:r w:rsidR="002D1ED4">
        <w:rPr>
          <w:rFonts w:ascii="Arial" w:hAnsi="Arial" w:cs="Arial"/>
          <w:sz w:val="22"/>
          <w:szCs w:val="22"/>
        </w:rPr>
        <w:t>seeding rates to account for a 20% to 25% stand loss</w:t>
      </w:r>
      <w:r w:rsidR="00867BAD">
        <w:rPr>
          <w:rFonts w:ascii="Arial" w:hAnsi="Arial" w:cs="Arial"/>
          <w:sz w:val="22"/>
          <w:szCs w:val="22"/>
        </w:rPr>
        <w:t>. For maximum yields,</w:t>
      </w:r>
      <w:r w:rsidR="00627A73">
        <w:rPr>
          <w:rFonts w:ascii="Arial" w:hAnsi="Arial" w:cs="Arial"/>
          <w:sz w:val="22"/>
          <w:szCs w:val="22"/>
        </w:rPr>
        <w:t xml:space="preserve"> you need to aim to </w:t>
      </w:r>
      <w:r w:rsidR="002D1ED4">
        <w:rPr>
          <w:rFonts w:ascii="Arial" w:hAnsi="Arial" w:cs="Arial"/>
          <w:sz w:val="22"/>
          <w:szCs w:val="22"/>
        </w:rPr>
        <w:t>har</w:t>
      </w:r>
      <w:r w:rsidR="00627A73">
        <w:rPr>
          <w:rFonts w:ascii="Arial" w:hAnsi="Arial" w:cs="Arial"/>
          <w:sz w:val="22"/>
          <w:szCs w:val="22"/>
        </w:rPr>
        <w:t>vest</w:t>
      </w:r>
      <w:r w:rsidR="002D1ED4">
        <w:rPr>
          <w:rFonts w:ascii="Arial" w:hAnsi="Arial" w:cs="Arial"/>
          <w:sz w:val="22"/>
          <w:szCs w:val="22"/>
        </w:rPr>
        <w:t xml:space="preserve"> 140,000 plants per acre.</w:t>
      </w:r>
    </w:p>
    <w:p w14:paraId="64394C7A" w14:textId="309E9F94" w:rsidR="00867BAD" w:rsidRDefault="00867BAD" w:rsidP="002D1ED4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While the previous six growing seasons have seen above-normal rainfall, research shows that seed treatments do not increase yields in double-crop soybeans in wetter-than-ave</w:t>
      </w:r>
      <w:r w:rsidR="00627A7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age years. The best way to increase yields is to plant as soon as possible and to harvest 140,000 plants per acre.</w:t>
      </w:r>
    </w:p>
    <w:p w14:paraId="3B418837" w14:textId="505CB027" w:rsidR="00867BAD" w:rsidRPr="00867BAD" w:rsidRDefault="00867BAD" w:rsidP="002D1ED4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867BAD">
        <w:rPr>
          <w:rFonts w:ascii="Arial" w:hAnsi="Arial" w:cs="Arial"/>
          <w:sz w:val="22"/>
          <w:szCs w:val="22"/>
        </w:rPr>
        <w:t xml:space="preserve">If you are planting into a field </w:t>
      </w:r>
      <w:r w:rsidRPr="00867BAD">
        <w:rPr>
          <w:rFonts w:ascii="Arial" w:hAnsi="Arial" w:cs="Arial"/>
          <w:color w:val="000000"/>
          <w:sz w:val="22"/>
          <w:szCs w:val="22"/>
        </w:rPr>
        <w:t xml:space="preserve">that has a history of nodulation problems, has been saturated for a several months or has not produced soybeans in three to five years, you probably need to use a </w:t>
      </w:r>
      <w:proofErr w:type="spellStart"/>
      <w:r w:rsidRPr="00627A73">
        <w:rPr>
          <w:rFonts w:ascii="Arial" w:hAnsi="Arial" w:cs="Arial"/>
          <w:iCs/>
          <w:color w:val="000000"/>
          <w:sz w:val="22"/>
          <w:szCs w:val="22"/>
        </w:rPr>
        <w:t>Bradyrhizobium</w:t>
      </w:r>
      <w:proofErr w:type="spellEnd"/>
      <w:r w:rsidRPr="00627A7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627A73">
        <w:rPr>
          <w:rFonts w:ascii="Arial" w:hAnsi="Arial" w:cs="Arial"/>
          <w:iCs/>
          <w:color w:val="000000"/>
          <w:sz w:val="22"/>
          <w:szCs w:val="22"/>
        </w:rPr>
        <w:t>japonicum</w:t>
      </w:r>
      <w:proofErr w:type="spellEnd"/>
      <w:r w:rsidRPr="00627A7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867BAD">
        <w:rPr>
          <w:rFonts w:ascii="Arial" w:hAnsi="Arial" w:cs="Arial"/>
          <w:color w:val="000000"/>
          <w:sz w:val="22"/>
          <w:szCs w:val="22"/>
        </w:rPr>
        <w:t>seed inoculant to</w:t>
      </w:r>
      <w:r>
        <w:rPr>
          <w:rFonts w:ascii="Arial" w:hAnsi="Arial" w:cs="Arial"/>
          <w:color w:val="000000"/>
          <w:sz w:val="22"/>
          <w:szCs w:val="22"/>
        </w:rPr>
        <w:t xml:space="preserve"> maximize yields. </w:t>
      </w:r>
    </w:p>
    <w:p w14:paraId="1BE86F3D" w14:textId="39362903" w:rsidR="00CC2D96" w:rsidRPr="00FB3AAF" w:rsidRDefault="0067472E" w:rsidP="0067472E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More information o</w:t>
      </w:r>
      <w:r w:rsidR="00D24EA9">
        <w:rPr>
          <w:rFonts w:ascii="Arial" w:hAnsi="Arial" w:cs="Arial"/>
          <w:sz w:val="22"/>
          <w:szCs w:val="22"/>
        </w:rPr>
        <w:t>n</w:t>
      </w:r>
      <w:r w:rsidR="00867BAD">
        <w:rPr>
          <w:rFonts w:ascii="Arial" w:hAnsi="Arial" w:cs="Arial"/>
          <w:sz w:val="22"/>
          <w:szCs w:val="22"/>
        </w:rPr>
        <w:t xml:space="preserve"> soybeans and other</w:t>
      </w:r>
      <w:r w:rsidR="00D24EA9">
        <w:rPr>
          <w:rFonts w:ascii="Arial" w:hAnsi="Arial" w:cs="Arial"/>
          <w:sz w:val="22"/>
          <w:szCs w:val="22"/>
        </w:rPr>
        <w:t xml:space="preserve"> ag</w:t>
      </w:r>
      <w:r w:rsidR="00867BAD">
        <w:rPr>
          <w:rFonts w:ascii="Arial" w:hAnsi="Arial" w:cs="Arial"/>
          <w:sz w:val="22"/>
          <w:szCs w:val="22"/>
        </w:rPr>
        <w:t>ronomic topics is</w:t>
      </w:r>
      <w:r w:rsidR="00D24EA9">
        <w:rPr>
          <w:rFonts w:ascii="Arial" w:hAnsi="Arial" w:cs="Arial"/>
          <w:sz w:val="22"/>
          <w:szCs w:val="22"/>
        </w:rPr>
        <w:t xml:space="preserve"> available</w:t>
      </w:r>
      <w:r>
        <w:rPr>
          <w:rFonts w:ascii="Arial" w:hAnsi="Arial" w:cs="Arial"/>
          <w:sz w:val="22"/>
          <w:szCs w:val="22"/>
        </w:rPr>
        <w:t xml:space="preserve"> by contacting the (COUNTY NAME) office of the U</w:t>
      </w:r>
      <w:r w:rsidR="00FF5398">
        <w:rPr>
          <w:rFonts w:ascii="Arial" w:hAnsi="Arial" w:cs="Arial"/>
          <w:sz w:val="22"/>
          <w:szCs w:val="22"/>
        </w:rPr>
        <w:t xml:space="preserve">niversity of </w:t>
      </w:r>
      <w:r>
        <w:rPr>
          <w:rFonts w:ascii="Arial" w:hAnsi="Arial" w:cs="Arial"/>
          <w:sz w:val="22"/>
          <w:szCs w:val="22"/>
        </w:rPr>
        <w:t>K</w:t>
      </w:r>
      <w:r w:rsidR="00FF5398">
        <w:rPr>
          <w:rFonts w:ascii="Arial" w:hAnsi="Arial" w:cs="Arial"/>
          <w:sz w:val="22"/>
          <w:szCs w:val="22"/>
        </w:rPr>
        <w:t>entucky</w:t>
      </w:r>
      <w:r>
        <w:rPr>
          <w:rFonts w:ascii="Arial" w:hAnsi="Arial" w:cs="Arial"/>
          <w:sz w:val="22"/>
          <w:szCs w:val="22"/>
        </w:rPr>
        <w:t xml:space="preserve"> Cooperative Extension Service.</w:t>
      </w:r>
    </w:p>
    <w:p w14:paraId="72B9559F" w14:textId="77777777" w:rsidR="000C5344" w:rsidRPr="00FB3AAF" w:rsidRDefault="000C5344" w:rsidP="00FB3AAF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FB3AAF">
        <w:rPr>
          <w:rFonts w:ascii="Arial" w:hAnsi="Arial" w:cs="Arial"/>
          <w:sz w:val="22"/>
          <w:szCs w:val="22"/>
        </w:rPr>
        <w:t xml:space="preserve">Educational programs of the Cooperative Extension Service serve all people regardless of economic or social status and will not discriminate on the basis of race, color, ethnic </w:t>
      </w:r>
      <w:r w:rsidRPr="00FB3AAF">
        <w:rPr>
          <w:rFonts w:ascii="Arial" w:hAnsi="Arial" w:cs="Arial"/>
          <w:noProof/>
          <w:sz w:val="22"/>
          <w:szCs w:val="22"/>
        </w:rPr>
        <w:t>origin</w:t>
      </w:r>
      <w:r w:rsidRPr="00FB3AAF">
        <w:rPr>
          <w:rFonts w:ascii="Arial" w:hAnsi="Arial" w:cs="Arial"/>
          <w:sz w:val="22"/>
          <w:szCs w:val="22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  <w:bookmarkStart w:id="0" w:name="_GoBack"/>
      <w:bookmarkEnd w:id="0"/>
    </w:p>
    <w:p w14:paraId="4B16B1E4" w14:textId="77777777" w:rsidR="000C5344" w:rsidRPr="00FB3AAF" w:rsidRDefault="000C5344" w:rsidP="00FB3AAF">
      <w:pPr>
        <w:spacing w:line="48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FB3AAF">
        <w:rPr>
          <w:rFonts w:ascii="Arial" w:hAnsi="Arial" w:cs="Arial"/>
          <w:sz w:val="22"/>
          <w:szCs w:val="22"/>
        </w:rPr>
        <w:t>-30-</w:t>
      </w:r>
    </w:p>
    <w:p w14:paraId="77D2D269" w14:textId="77777777" w:rsidR="000C5344" w:rsidRPr="00016B7F" w:rsidRDefault="000C5344" w:rsidP="00016B7F">
      <w:pPr>
        <w:spacing w:line="480" w:lineRule="auto"/>
        <w:ind w:firstLine="432"/>
        <w:contextualSpacing/>
        <w:rPr>
          <w:rFonts w:ascii="Arial" w:hAnsi="Arial" w:cs="Arial"/>
          <w:sz w:val="22"/>
          <w:szCs w:val="22"/>
        </w:rPr>
      </w:pPr>
    </w:p>
    <w:p w14:paraId="592104DB" w14:textId="72CDC404" w:rsidR="00DF6F51" w:rsidRPr="002E7B0D" w:rsidRDefault="00B6593A" w:rsidP="002E7B0D">
      <w:pPr>
        <w:pStyle w:val="NormalWeb"/>
        <w:spacing w:before="0" w:beforeAutospacing="0" w:after="0" w:afterAutospacing="0" w:line="48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2E7B0D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</w:p>
    <w:sectPr w:rsidR="00DF6F51" w:rsidRPr="002E7B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0E7"/>
    <w:multiLevelType w:val="hybridMultilevel"/>
    <w:tmpl w:val="3E32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6454"/>
    <w:multiLevelType w:val="hybridMultilevel"/>
    <w:tmpl w:val="D77438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A0D42"/>
    <w:multiLevelType w:val="hybridMultilevel"/>
    <w:tmpl w:val="96DE51AE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7A044218"/>
    <w:multiLevelType w:val="hybridMultilevel"/>
    <w:tmpl w:val="D018C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tDC2MLAwMDY1M7FU0lEKTi0uzszPAykwrAUA8wMpeSwAAAA="/>
  </w:docVars>
  <w:rsids>
    <w:rsidRoot w:val="003F39FB"/>
    <w:rsid w:val="00011802"/>
    <w:rsid w:val="00012ECB"/>
    <w:rsid w:val="00016B7F"/>
    <w:rsid w:val="000203EE"/>
    <w:rsid w:val="00025DDC"/>
    <w:rsid w:val="00031684"/>
    <w:rsid w:val="00032811"/>
    <w:rsid w:val="000575A1"/>
    <w:rsid w:val="00071645"/>
    <w:rsid w:val="00096C90"/>
    <w:rsid w:val="000A6098"/>
    <w:rsid w:val="000B14FD"/>
    <w:rsid w:val="000B4D18"/>
    <w:rsid w:val="000C5344"/>
    <w:rsid w:val="000D6FCD"/>
    <w:rsid w:val="000F7CC0"/>
    <w:rsid w:val="00112083"/>
    <w:rsid w:val="00112B07"/>
    <w:rsid w:val="00122823"/>
    <w:rsid w:val="00131E5D"/>
    <w:rsid w:val="0013315F"/>
    <w:rsid w:val="001477FA"/>
    <w:rsid w:val="00160A97"/>
    <w:rsid w:val="00162D03"/>
    <w:rsid w:val="00163206"/>
    <w:rsid w:val="001923AF"/>
    <w:rsid w:val="00193735"/>
    <w:rsid w:val="001A3F03"/>
    <w:rsid w:val="001B60B4"/>
    <w:rsid w:val="001B69A1"/>
    <w:rsid w:val="001C4190"/>
    <w:rsid w:val="001D2AA6"/>
    <w:rsid w:val="001F7DA5"/>
    <w:rsid w:val="00204FD3"/>
    <w:rsid w:val="00210391"/>
    <w:rsid w:val="00225B81"/>
    <w:rsid w:val="00237962"/>
    <w:rsid w:val="0025127D"/>
    <w:rsid w:val="00252633"/>
    <w:rsid w:val="00253209"/>
    <w:rsid w:val="002637E9"/>
    <w:rsid w:val="00267AB6"/>
    <w:rsid w:val="002727CD"/>
    <w:rsid w:val="00292C01"/>
    <w:rsid w:val="00295FA6"/>
    <w:rsid w:val="002A14C8"/>
    <w:rsid w:val="002B03A6"/>
    <w:rsid w:val="002C5EBD"/>
    <w:rsid w:val="002D1ED4"/>
    <w:rsid w:val="002E677D"/>
    <w:rsid w:val="002E7B0D"/>
    <w:rsid w:val="002F40D4"/>
    <w:rsid w:val="002F654C"/>
    <w:rsid w:val="00337F06"/>
    <w:rsid w:val="00341525"/>
    <w:rsid w:val="003769DA"/>
    <w:rsid w:val="00381AC1"/>
    <w:rsid w:val="00384DFC"/>
    <w:rsid w:val="003A0649"/>
    <w:rsid w:val="003A545E"/>
    <w:rsid w:val="003C76B1"/>
    <w:rsid w:val="003D128B"/>
    <w:rsid w:val="003F39FB"/>
    <w:rsid w:val="004157D9"/>
    <w:rsid w:val="00423BDF"/>
    <w:rsid w:val="00432B5F"/>
    <w:rsid w:val="0044397F"/>
    <w:rsid w:val="0045772D"/>
    <w:rsid w:val="004800CC"/>
    <w:rsid w:val="00481CF0"/>
    <w:rsid w:val="00495E3B"/>
    <w:rsid w:val="004A5396"/>
    <w:rsid w:val="004B2140"/>
    <w:rsid w:val="004B4F7D"/>
    <w:rsid w:val="004C0447"/>
    <w:rsid w:val="004E6A71"/>
    <w:rsid w:val="004F6047"/>
    <w:rsid w:val="004F6283"/>
    <w:rsid w:val="0052663F"/>
    <w:rsid w:val="00532E17"/>
    <w:rsid w:val="00543845"/>
    <w:rsid w:val="005576E7"/>
    <w:rsid w:val="0056353B"/>
    <w:rsid w:val="00591990"/>
    <w:rsid w:val="005A6674"/>
    <w:rsid w:val="005B7B5F"/>
    <w:rsid w:val="005C41EC"/>
    <w:rsid w:val="005D3381"/>
    <w:rsid w:val="00624C3D"/>
    <w:rsid w:val="00627A73"/>
    <w:rsid w:val="006456E1"/>
    <w:rsid w:val="0067472E"/>
    <w:rsid w:val="00680B56"/>
    <w:rsid w:val="006870BA"/>
    <w:rsid w:val="00697C26"/>
    <w:rsid w:val="006B33B6"/>
    <w:rsid w:val="0071236B"/>
    <w:rsid w:val="007660AE"/>
    <w:rsid w:val="00771E24"/>
    <w:rsid w:val="0077734A"/>
    <w:rsid w:val="0078206D"/>
    <w:rsid w:val="007846E4"/>
    <w:rsid w:val="007C119C"/>
    <w:rsid w:val="007C135D"/>
    <w:rsid w:val="007D3B61"/>
    <w:rsid w:val="007D4298"/>
    <w:rsid w:val="007D5D7E"/>
    <w:rsid w:val="007F55DA"/>
    <w:rsid w:val="00800CBD"/>
    <w:rsid w:val="00800F8F"/>
    <w:rsid w:val="008137AF"/>
    <w:rsid w:val="0081404E"/>
    <w:rsid w:val="00817FA5"/>
    <w:rsid w:val="00825D83"/>
    <w:rsid w:val="0083392F"/>
    <w:rsid w:val="0086577F"/>
    <w:rsid w:val="00867BAD"/>
    <w:rsid w:val="008779D7"/>
    <w:rsid w:val="008E31DE"/>
    <w:rsid w:val="008F6A4A"/>
    <w:rsid w:val="00910056"/>
    <w:rsid w:val="009137B7"/>
    <w:rsid w:val="00921B18"/>
    <w:rsid w:val="009248F8"/>
    <w:rsid w:val="009411DE"/>
    <w:rsid w:val="00944A78"/>
    <w:rsid w:val="00971701"/>
    <w:rsid w:val="009868F1"/>
    <w:rsid w:val="00996D86"/>
    <w:rsid w:val="009B7434"/>
    <w:rsid w:val="009C6E84"/>
    <w:rsid w:val="009D38F0"/>
    <w:rsid w:val="009E1DBA"/>
    <w:rsid w:val="009E2145"/>
    <w:rsid w:val="009F2FC2"/>
    <w:rsid w:val="00A0049D"/>
    <w:rsid w:val="00A056D5"/>
    <w:rsid w:val="00A135CF"/>
    <w:rsid w:val="00A1667E"/>
    <w:rsid w:val="00A77B38"/>
    <w:rsid w:val="00A80276"/>
    <w:rsid w:val="00A90DD3"/>
    <w:rsid w:val="00AA1695"/>
    <w:rsid w:val="00AA7B25"/>
    <w:rsid w:val="00AD78B1"/>
    <w:rsid w:val="00AF0883"/>
    <w:rsid w:val="00B02114"/>
    <w:rsid w:val="00B22970"/>
    <w:rsid w:val="00B22BF7"/>
    <w:rsid w:val="00B27141"/>
    <w:rsid w:val="00B37E2C"/>
    <w:rsid w:val="00B45F1D"/>
    <w:rsid w:val="00B5028F"/>
    <w:rsid w:val="00B61028"/>
    <w:rsid w:val="00B63966"/>
    <w:rsid w:val="00B6593A"/>
    <w:rsid w:val="00B92C62"/>
    <w:rsid w:val="00B9642F"/>
    <w:rsid w:val="00BB181F"/>
    <w:rsid w:val="00BB6BF9"/>
    <w:rsid w:val="00BE277A"/>
    <w:rsid w:val="00BE3071"/>
    <w:rsid w:val="00BE55E5"/>
    <w:rsid w:val="00C3106B"/>
    <w:rsid w:val="00C31E98"/>
    <w:rsid w:val="00C469BD"/>
    <w:rsid w:val="00C66790"/>
    <w:rsid w:val="00C76A50"/>
    <w:rsid w:val="00C82E8E"/>
    <w:rsid w:val="00C93158"/>
    <w:rsid w:val="00CA6B17"/>
    <w:rsid w:val="00CA762F"/>
    <w:rsid w:val="00CC2D96"/>
    <w:rsid w:val="00D24EA9"/>
    <w:rsid w:val="00D419B0"/>
    <w:rsid w:val="00D52338"/>
    <w:rsid w:val="00D60596"/>
    <w:rsid w:val="00DA32B8"/>
    <w:rsid w:val="00DD480E"/>
    <w:rsid w:val="00DF6AE9"/>
    <w:rsid w:val="00DF6F51"/>
    <w:rsid w:val="00E0206A"/>
    <w:rsid w:val="00E246D9"/>
    <w:rsid w:val="00E32E23"/>
    <w:rsid w:val="00E43EF9"/>
    <w:rsid w:val="00E63AE0"/>
    <w:rsid w:val="00E65706"/>
    <w:rsid w:val="00E73336"/>
    <w:rsid w:val="00E85E27"/>
    <w:rsid w:val="00E95C0D"/>
    <w:rsid w:val="00EB11F2"/>
    <w:rsid w:val="00EB15D8"/>
    <w:rsid w:val="00EB3CEA"/>
    <w:rsid w:val="00EC6EE2"/>
    <w:rsid w:val="00EE02D3"/>
    <w:rsid w:val="00EE0FBC"/>
    <w:rsid w:val="00EE53A3"/>
    <w:rsid w:val="00F017F8"/>
    <w:rsid w:val="00F3285D"/>
    <w:rsid w:val="00F332D5"/>
    <w:rsid w:val="00F40DB8"/>
    <w:rsid w:val="00F41733"/>
    <w:rsid w:val="00F71F0A"/>
    <w:rsid w:val="00F73DAD"/>
    <w:rsid w:val="00F74101"/>
    <w:rsid w:val="00F909BF"/>
    <w:rsid w:val="00F90EDF"/>
    <w:rsid w:val="00F9786D"/>
    <w:rsid w:val="00FB3AAF"/>
    <w:rsid w:val="00FB6AFC"/>
    <w:rsid w:val="00FC7E5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1D973"/>
  <w15:chartTrackingRefBased/>
  <w15:docId w15:val="{13F49FF9-BC78-4DCA-8C8D-F7302089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C119C"/>
    <w:rPr>
      <w:color w:val="0000FF"/>
      <w:u w:val="single"/>
    </w:rPr>
  </w:style>
  <w:style w:type="table" w:customStyle="1" w:styleId="TableGrid1">
    <w:name w:val="Table Grid1"/>
    <w:basedOn w:val="TableNormal"/>
    <w:rsid w:val="009100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0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6A7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04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A14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A14C8"/>
  </w:style>
  <w:style w:type="paragraph" w:customStyle="1" w:styleId="Default">
    <w:name w:val="Default"/>
    <w:rsid w:val="005576E7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576E7"/>
    <w:pPr>
      <w:spacing w:line="21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5576E7"/>
    <w:pPr>
      <w:spacing w:line="24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E7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B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B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B62DB-8BC1-40FD-9DFE-5F8FA9056EE3}">
  <ds:schemaRefs>
    <ds:schemaRef ds:uri="http://schemas.openxmlformats.org/package/2006/metadata/core-properties"/>
    <ds:schemaRef ds:uri="05367b4b-6076-4c87-920b-d260496b546d"/>
    <ds:schemaRef ds:uri="http://purl.org/dc/terms/"/>
    <ds:schemaRef ds:uri="http://www.w3.org/XML/1998/namespace"/>
    <ds:schemaRef ds:uri="6bbab9ef-312f-412c-a954-091f7fd0661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F5C296-9285-4578-9E7B-ABFD7BE89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2C371-1976-4177-A92D-A8018071E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Pugging Damage: Challenge or Opportunity</vt:lpstr>
    </vt:vector>
  </TitlesOfParts>
  <Company>Virginia Tech</Company>
  <LinksUpToDate>false</LinksUpToDate>
  <CharactersWithSpaces>2326</CharactersWithSpaces>
  <SharedDoc>false</SharedDoc>
  <HLinks>
    <vt:vector size="12" baseType="variant">
      <vt:variant>
        <vt:i4>2424955</vt:i4>
      </vt:variant>
      <vt:variant>
        <vt:i4>3</vt:i4>
      </vt:variant>
      <vt:variant>
        <vt:i4>0</vt:i4>
      </vt:variant>
      <vt:variant>
        <vt:i4>5</vt:i4>
      </vt:variant>
      <vt:variant>
        <vt:lpwstr>http://www.pubs.ext.vt.edu/</vt:lpwstr>
      </vt:variant>
      <vt:variant>
        <vt:lpwstr/>
      </vt:variant>
      <vt:variant>
        <vt:i4>5701740</vt:i4>
      </vt:variant>
      <vt:variant>
        <vt:i4>0</vt:i4>
      </vt:variant>
      <vt:variant>
        <vt:i4>0</vt:i4>
      </vt:variant>
      <vt:variant>
        <vt:i4>5</vt:i4>
      </vt:variant>
      <vt:variant>
        <vt:lpwstr>mailto:cteutsch@vt.edu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Pugging Damage: Challenge or Opportunity</dc:title>
  <dc:subject/>
  <dc:creator>Chris Teutsch</dc:creator>
  <cp:keywords/>
  <dc:description/>
  <cp:lastModifiedBy>Pratt, Katie M.</cp:lastModifiedBy>
  <cp:revision>2</cp:revision>
  <cp:lastPrinted>2020-04-13T19:50:00Z</cp:lastPrinted>
  <dcterms:created xsi:type="dcterms:W3CDTF">2020-05-13T14:57:00Z</dcterms:created>
  <dcterms:modified xsi:type="dcterms:W3CDTF">2020-05-13T14:57:00Z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