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511" w:rsidP="004F5A47" w:rsidRDefault="0076053E" w14:paraId="4881E93F" w14:textId="02E5B940">
      <w:pPr>
        <w:spacing w:line="240" w:lineRule="auto"/>
        <w:contextualSpacing/>
        <w:rPr>
          <w:rFonts w:ascii="Arial" w:hAnsi="Arial" w:cs="Arial"/>
        </w:rPr>
      </w:pPr>
      <w:bookmarkStart w:name="_Hlk65746222" w:id="0"/>
      <w:r>
        <w:rPr>
          <w:rFonts w:ascii="Arial" w:hAnsi="Arial" w:cs="Arial"/>
        </w:rPr>
        <w:t>Recognizing the signs of bullying</w:t>
      </w:r>
    </w:p>
    <w:p w:rsidR="0076053E" w:rsidP="004F5A47" w:rsidRDefault="0076053E" w14:paraId="42008472" w14:textId="77777777">
      <w:pPr>
        <w:spacing w:line="240" w:lineRule="auto"/>
        <w:contextualSpacing/>
        <w:rPr>
          <w:rFonts w:ascii="Arial" w:hAnsi="Arial" w:cs="Arial"/>
        </w:rPr>
      </w:pPr>
    </w:p>
    <w:p w:rsidR="009F2A9F" w:rsidP="00C451B7" w:rsidRDefault="000552F0" w14:paraId="0A28A4A2" w14:textId="40D939C8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Source:</w:t>
      </w:r>
      <w:r w:rsidR="006077F2">
        <w:rPr>
          <w:rFonts w:ascii="Arial" w:hAnsi="Arial" w:cs="Arial"/>
        </w:rPr>
        <w:t xml:space="preserve"> </w:t>
      </w:r>
      <w:r w:rsidR="001F58D3">
        <w:rPr>
          <w:rFonts w:ascii="Arial" w:hAnsi="Arial" w:cs="Arial"/>
        </w:rPr>
        <w:t>Isaac Hilpp, senior extension special, 4-H youth development</w:t>
      </w:r>
    </w:p>
    <w:p w:rsidR="00A1747F" w:rsidP="00A1747F" w:rsidRDefault="0076053E" w14:paraId="0F457760" w14:textId="4906B6ED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While we have come a</w:t>
      </w:r>
      <w:r w:rsidR="00AE716A">
        <w:rPr>
          <w:rFonts w:ascii="Arial" w:hAnsi="Arial" w:cs="Arial"/>
        </w:rPr>
        <w:t xml:space="preserve"> long way in raising bullying awareness with </w:t>
      </w:r>
      <w:r w:rsidR="008F52B6">
        <w:rPr>
          <w:rFonts w:ascii="Arial" w:hAnsi="Arial" w:cs="Arial"/>
        </w:rPr>
        <w:t xml:space="preserve">prevention </w:t>
      </w:r>
      <w:r w:rsidR="00AE716A">
        <w:rPr>
          <w:rFonts w:ascii="Arial" w:hAnsi="Arial" w:cs="Arial"/>
        </w:rPr>
        <w:t xml:space="preserve">campaigns, it unfortunately continues to occur among youth. Recognizing </w:t>
      </w:r>
      <w:r w:rsidR="0085427E">
        <w:rPr>
          <w:rFonts w:ascii="Arial" w:hAnsi="Arial" w:cs="Arial"/>
        </w:rPr>
        <w:t xml:space="preserve">signs of bullying in your young person can help you become the advocate they need. </w:t>
      </w:r>
    </w:p>
    <w:p w:rsidR="00CB16C4" w:rsidP="00A1747F" w:rsidRDefault="00CB16C4" w14:paraId="2BDBF12F" w14:textId="01299012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11DF0E35" w:rsidR="00CB16C4">
        <w:rPr>
          <w:rFonts w:ascii="Arial" w:hAnsi="Arial" w:cs="Arial"/>
        </w:rPr>
        <w:t xml:space="preserve">Bullying can have </w:t>
      </w:r>
      <w:r w:rsidRPr="11DF0E35" w:rsidR="00235108">
        <w:rPr>
          <w:rFonts w:ascii="Arial" w:hAnsi="Arial" w:cs="Arial"/>
        </w:rPr>
        <w:t>long-lasting</w:t>
      </w:r>
      <w:r w:rsidRPr="11DF0E35" w:rsidR="00CB16C4">
        <w:rPr>
          <w:rFonts w:ascii="Arial" w:hAnsi="Arial" w:cs="Arial"/>
        </w:rPr>
        <w:t xml:space="preserve"> and traumatic effects to </w:t>
      </w:r>
      <w:r w:rsidRPr="11DF0E35" w:rsidR="00235108">
        <w:rPr>
          <w:rFonts w:ascii="Arial" w:hAnsi="Arial" w:cs="Arial"/>
        </w:rPr>
        <w:t>victims</w:t>
      </w:r>
      <w:r w:rsidRPr="11DF0E35" w:rsidR="00D03005">
        <w:rPr>
          <w:rFonts w:ascii="Arial" w:hAnsi="Arial" w:cs="Arial"/>
        </w:rPr>
        <w:t>, perpetrators and</w:t>
      </w:r>
      <w:r w:rsidRPr="11DF0E35" w:rsidR="00235108">
        <w:rPr>
          <w:rFonts w:ascii="Arial" w:hAnsi="Arial" w:cs="Arial"/>
        </w:rPr>
        <w:t xml:space="preserve"> even witnesses.</w:t>
      </w:r>
      <w:r w:rsidRPr="11DF0E35" w:rsidR="003F6713">
        <w:rPr>
          <w:rFonts w:ascii="Arial" w:hAnsi="Arial" w:cs="Arial"/>
        </w:rPr>
        <w:t xml:space="preserve"> Victims </w:t>
      </w:r>
      <w:r w:rsidRPr="11DF0E35" w:rsidR="00E1789E">
        <w:rPr>
          <w:rFonts w:ascii="Arial" w:hAnsi="Arial" w:cs="Arial"/>
        </w:rPr>
        <w:t>may experience depression</w:t>
      </w:r>
      <w:r w:rsidRPr="11DF0E35" w:rsidR="00D9510B">
        <w:rPr>
          <w:rFonts w:ascii="Arial" w:hAnsi="Arial" w:cs="Arial"/>
        </w:rPr>
        <w:t xml:space="preserve">, </w:t>
      </w:r>
      <w:r w:rsidRPr="11DF0E35" w:rsidR="00E1789E">
        <w:rPr>
          <w:rFonts w:ascii="Arial" w:hAnsi="Arial" w:cs="Arial"/>
        </w:rPr>
        <w:t>anxiety and</w:t>
      </w:r>
      <w:r w:rsidRPr="11DF0E35" w:rsidR="00D9510B">
        <w:rPr>
          <w:rFonts w:ascii="Arial" w:hAnsi="Arial" w:cs="Arial"/>
        </w:rPr>
        <w:t xml:space="preserve"> other physical and mental health issues</w:t>
      </w:r>
      <w:r w:rsidRPr="11DF0E35" w:rsidR="42A290D0">
        <w:rPr>
          <w:rFonts w:ascii="Arial" w:hAnsi="Arial" w:cs="Arial"/>
        </w:rPr>
        <w:t>, that</w:t>
      </w:r>
      <w:r w:rsidRPr="11DF0E35" w:rsidR="00D9510B">
        <w:rPr>
          <w:rFonts w:ascii="Arial" w:hAnsi="Arial" w:cs="Arial"/>
        </w:rPr>
        <w:t xml:space="preserve"> can </w:t>
      </w:r>
      <w:r w:rsidRPr="11DF0E35" w:rsidR="00D03005">
        <w:rPr>
          <w:rFonts w:ascii="Arial" w:hAnsi="Arial" w:cs="Arial"/>
        </w:rPr>
        <w:t xml:space="preserve">last </w:t>
      </w:r>
      <w:r w:rsidRPr="11DF0E35" w:rsidR="00D9510B">
        <w:rPr>
          <w:rFonts w:ascii="Arial" w:hAnsi="Arial" w:cs="Arial"/>
        </w:rPr>
        <w:t xml:space="preserve">into adulthood. Victims can also have </w:t>
      </w:r>
      <w:r w:rsidRPr="11DF0E35" w:rsidR="00E1789E">
        <w:rPr>
          <w:rFonts w:ascii="Arial" w:hAnsi="Arial" w:cs="Arial"/>
        </w:rPr>
        <w:t>poor academic performance.</w:t>
      </w:r>
      <w:r w:rsidRPr="11DF0E35" w:rsidR="00CC5F33">
        <w:rPr>
          <w:rFonts w:ascii="Arial" w:hAnsi="Arial" w:cs="Arial"/>
        </w:rPr>
        <w:t xml:space="preserve"> Bullies can go down a path that leads to unhealthy relationships, abuse and criminal charges.</w:t>
      </w:r>
      <w:r w:rsidRPr="11DF0E35" w:rsidR="00E1789E">
        <w:rPr>
          <w:rFonts w:ascii="Arial" w:hAnsi="Arial" w:cs="Arial"/>
        </w:rPr>
        <w:t xml:space="preserve"> Witnesses </w:t>
      </w:r>
      <w:r w:rsidRPr="11DF0E35" w:rsidR="005B0A38">
        <w:rPr>
          <w:rFonts w:ascii="Arial" w:hAnsi="Arial" w:cs="Arial"/>
        </w:rPr>
        <w:t xml:space="preserve">are at an increased risk </w:t>
      </w:r>
      <w:r w:rsidRPr="11DF0E35" w:rsidR="009C5902">
        <w:rPr>
          <w:rFonts w:ascii="Arial" w:hAnsi="Arial" w:cs="Arial"/>
        </w:rPr>
        <w:t xml:space="preserve">of using </w:t>
      </w:r>
      <w:r w:rsidRPr="11DF0E35" w:rsidR="003D5D41">
        <w:rPr>
          <w:rFonts w:ascii="Arial" w:hAnsi="Arial" w:cs="Arial"/>
        </w:rPr>
        <w:t xml:space="preserve">tobacco, alcohol or drugs </w:t>
      </w:r>
      <w:r w:rsidRPr="11DF0E35" w:rsidR="005B0A38">
        <w:rPr>
          <w:rFonts w:ascii="Arial" w:hAnsi="Arial" w:cs="Arial"/>
        </w:rPr>
        <w:t xml:space="preserve">and have </w:t>
      </w:r>
      <w:r w:rsidRPr="11DF0E35" w:rsidR="003D5D41">
        <w:rPr>
          <w:rFonts w:ascii="Arial" w:hAnsi="Arial" w:cs="Arial"/>
        </w:rPr>
        <w:t>a greater chance of developing depression and anxiety.</w:t>
      </w:r>
    </w:p>
    <w:p w:rsidR="0085427E" w:rsidP="11DF0E35" w:rsidRDefault="0085427E" w14:paraId="13550D8C" w14:textId="34EB5292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="0085427E">
        <w:rPr>
          <w:rFonts w:ascii="Arial" w:hAnsi="Arial" w:cs="Arial"/>
        </w:rPr>
        <w:t xml:space="preserve">Youth </w:t>
      </w:r>
      <w:r w:rsidR="00A1747F">
        <w:rPr>
          <w:rFonts w:ascii="Arial" w:hAnsi="Arial" w:cs="Arial"/>
        </w:rPr>
        <w:t>may be apprehensive about talking about bully</w:t>
      </w:r>
      <w:r w:rsidR="005B0A38">
        <w:rPr>
          <w:rFonts w:ascii="Arial" w:hAnsi="Arial" w:cs="Arial"/>
        </w:rPr>
        <w:t>ing</w:t>
      </w:r>
      <w:r w:rsidR="00A1747F">
        <w:rPr>
          <w:rFonts w:ascii="Arial" w:hAnsi="Arial" w:cs="Arial"/>
        </w:rPr>
        <w:t xml:space="preserve"> to adults for many different reasons</w:t>
      </w:r>
      <w:r w:rsidRPr="2B6902A9" w:rsidDel="00A1747F" w:rsidR="0085427E">
        <w:rPr>
          <w:rFonts w:ascii="Arial" w:hAnsi="Arial" w:cs="Arial"/>
        </w:rPr>
        <w:t xml:space="preserve">. </w:t>
      </w:r>
      <w:r w:rsidRPr="2B6902A9" w:rsidDel="0031484A" w:rsidR="0085427E">
        <w:rPr>
          <w:rFonts w:ascii="Arial" w:hAnsi="Arial" w:cs="Arial"/>
        </w:rPr>
        <w:t>Young people</w:t>
      </w:r>
      <w:r w:rsidR="0031484A">
        <w:rPr>
          <w:rFonts w:ascii="Arial" w:hAnsi="Arial" w:cs="Arial"/>
        </w:rPr>
        <w:t xml:space="preserve"> may think they can handle the situation themselves. They do not want to be known as a tattletale, which could potentially subject them to more bullying or they may not want to tarnish their image among their peers. </w:t>
      </w:r>
    </w:p>
    <w:p w:rsidR="00387CCF" w:rsidP="11DF0E35" w:rsidRDefault="00387CCF" w14:paraId="4FD24EF5" w14:textId="3B6E2046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="00387CCF">
        <w:rPr>
          <w:rFonts w:ascii="Arial" w:hAnsi="Arial" w:cs="Arial"/>
        </w:rPr>
        <w:t xml:space="preserve">On the flip side, bullies may feel pressure from their peers to </w:t>
      </w:r>
      <w:r w:rsidR="6F6B6708">
        <w:rPr>
          <w:rFonts w:ascii="Arial" w:hAnsi="Arial" w:cs="Arial"/>
        </w:rPr>
        <w:t xml:space="preserve">harass </w:t>
      </w:r>
      <w:r w:rsidR="00387CCF">
        <w:rPr>
          <w:rFonts w:ascii="Arial" w:hAnsi="Arial" w:cs="Arial"/>
        </w:rPr>
        <w:t xml:space="preserve">another person</w:t>
      </w:r>
      <w:r w:rsidRPr="2B6902A9" w:rsidDel="00387CCF" w:rsidR="00387CCF">
        <w:rPr>
          <w:rFonts w:ascii="Arial" w:hAnsi="Arial" w:cs="Arial"/>
        </w:rPr>
        <w:t>.</w:t>
      </w:r>
      <w:r w:rsidRPr="2B6902A9" w:rsidDel="00387CCF" w:rsidR="00387CCF">
        <w:rPr>
          <w:rFonts w:ascii="Arial" w:hAnsi="Arial" w:cs="Arial"/>
        </w:rPr>
        <w:t xml:space="preserve"> T</w:t>
      </w:r>
      <w:r w:rsidRPr="2B6902A9" w:rsidDel="00387CCF" w:rsidR="00387CCF">
        <w:rPr>
          <w:rFonts w:ascii="Arial" w:hAnsi="Arial" w:cs="Arial"/>
        </w:rPr>
        <w:t>hey</w:t>
      </w:r>
      <w:r w:rsidR="00387CCF">
        <w:rPr>
          <w:rFonts w:ascii="Arial" w:hAnsi="Arial" w:cs="Arial"/>
        </w:rPr>
        <w:t xml:space="preserve"> have a certain image to maintain. </w:t>
      </w:r>
      <w:r w:rsidR="080E7BD0">
        <w:rPr>
          <w:rFonts w:ascii="Arial" w:hAnsi="Arial" w:cs="Arial"/>
        </w:rPr>
        <w:t xml:space="preserve">Bullies </w:t>
      </w:r>
      <w:r w:rsidR="00765DE3">
        <w:rPr>
          <w:rFonts w:ascii="Arial" w:hAnsi="Arial" w:cs="Arial"/>
        </w:rPr>
        <w:t xml:space="preserve">may come from homes with no support and/or rules for acceptable behavior. </w:t>
      </w:r>
    </w:p>
    <w:p w:rsidR="0031484A" w:rsidP="11DF0E35" w:rsidRDefault="0031484A" w14:textId="09F3B4FF" w14:paraId="148F987E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="00387CCF">
        <w:rPr>
          <w:rFonts w:ascii="Arial" w:hAnsi="Arial" w:cs="Arial"/>
        </w:rPr>
        <w:t xml:space="preserve">Sometimes, the signs of bullying can be </w:t>
      </w:r>
      <w:r w:rsidR="00387CCF">
        <w:rPr>
          <w:rFonts w:ascii="Arial" w:hAnsi="Arial" w:cs="Arial"/>
        </w:rPr>
        <w:t xml:space="preserve">fairly </w:t>
      </w:r>
      <w:r w:rsidR="00CB16C4">
        <w:rPr>
          <w:rFonts w:ascii="Arial" w:hAnsi="Arial" w:cs="Arial"/>
        </w:rPr>
        <w:t>obvious</w:t>
      </w:r>
      <w:r w:rsidR="00387CCF">
        <w:rPr>
          <w:rFonts w:ascii="Arial" w:hAnsi="Arial" w:cs="Arial"/>
        </w:rPr>
        <w:t xml:space="preserve">. </w:t>
      </w:r>
      <w:r w:rsidR="00387CCF">
        <w:rPr>
          <w:rFonts w:ascii="Arial" w:hAnsi="Arial" w:cs="Arial"/>
        </w:rPr>
        <w:t xml:space="preserve">If your young person comes home missing </w:t>
      </w:r>
      <w:r w:rsidR="00854DB8">
        <w:rPr>
          <w:rFonts w:ascii="Arial" w:hAnsi="Arial" w:cs="Arial"/>
        </w:rPr>
        <w:t>clothing, jewelry</w:t>
      </w:r>
      <w:r w:rsidR="001E607C">
        <w:rPr>
          <w:rFonts w:ascii="Arial" w:hAnsi="Arial" w:cs="Arial"/>
        </w:rPr>
        <w:t>, money</w:t>
      </w:r>
      <w:r w:rsidR="00854DB8">
        <w:rPr>
          <w:rFonts w:ascii="Arial" w:hAnsi="Arial" w:cs="Arial"/>
        </w:rPr>
        <w:t xml:space="preserve"> </w:t>
      </w:r>
      <w:r w:rsidR="00387CCF">
        <w:rPr>
          <w:rFonts w:ascii="Arial" w:hAnsi="Arial" w:cs="Arial"/>
        </w:rPr>
        <w:t>or</w:t>
      </w:r>
      <w:r w:rsidR="001E607C">
        <w:rPr>
          <w:rFonts w:ascii="Arial" w:hAnsi="Arial" w:cs="Arial"/>
        </w:rPr>
        <w:t xml:space="preserve"> electronics</w:t>
      </w:r>
      <w:r w:rsidR="61CEB82F">
        <w:rPr>
          <w:rFonts w:ascii="Arial" w:hAnsi="Arial" w:cs="Arial"/>
        </w:rPr>
        <w:t xml:space="preserve">, have unexplainable injuries,</w:t>
      </w:r>
      <w:r w:rsidR="000031B3">
        <w:rPr>
          <w:rFonts w:ascii="Arial" w:hAnsi="Arial" w:cs="Arial"/>
        </w:rPr>
        <w:t xml:space="preserve"> or</w:t>
      </w:r>
      <w:r w:rsidR="00387CCF">
        <w:rPr>
          <w:rFonts w:ascii="Arial" w:hAnsi="Arial" w:cs="Arial"/>
        </w:rPr>
        <w:t xml:space="preserve"> if they have new items and cannot explain where they got them, bullying may have occurred.</w:t>
      </w:r>
      <w:r w:rsidR="003D5D41">
        <w:rPr>
          <w:rFonts w:ascii="Arial" w:hAnsi="Arial" w:cs="Arial"/>
        </w:rPr>
        <w:t xml:space="preserve"> </w:t>
      </w:r>
    </w:p>
    <w:p w:rsidR="0031484A" w:rsidP="11DF0E35" w:rsidRDefault="0031484A" w14:textId="09F3B4FF" w14:paraId="2EDCFC9C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="00770E1F">
        <w:rPr>
          <w:rFonts w:ascii="Arial" w:hAnsi="Arial" w:cs="Arial"/>
        </w:rPr>
        <w:t>Other signs of bullying may be more subtle. Young people’s eating habits may change</w:t>
      </w:r>
      <w:r w:rsidR="002D31B2">
        <w:rPr>
          <w:rFonts w:ascii="Arial" w:hAnsi="Arial" w:cs="Arial"/>
        </w:rPr>
        <w:t>,</w:t>
      </w:r>
      <w:r w:rsidR="005C6DAE">
        <w:rPr>
          <w:rFonts w:ascii="Arial" w:hAnsi="Arial" w:cs="Arial"/>
        </w:rPr>
        <w:t xml:space="preserve"> and they may become more withdrawn from their family and friends</w:t>
      </w:r>
      <w:r w:rsidR="00770E1F">
        <w:rPr>
          <w:rFonts w:ascii="Arial" w:hAnsi="Arial" w:cs="Arial"/>
        </w:rPr>
        <w:t>. They may have</w:t>
      </w:r>
      <w:r w:rsidR="005C6DAE">
        <w:rPr>
          <w:rFonts w:ascii="Arial" w:hAnsi="Arial" w:cs="Arial"/>
        </w:rPr>
        <w:t xml:space="preserve"> trouble sleeping or</w:t>
      </w:r>
      <w:r w:rsidR="00770E1F">
        <w:rPr>
          <w:rFonts w:ascii="Arial" w:hAnsi="Arial" w:cs="Arial"/>
        </w:rPr>
        <w:t xml:space="preserve"> more frequent nightmares. </w:t>
      </w:r>
      <w:r w:rsidR="006A4848">
        <w:rPr>
          <w:rFonts w:ascii="Arial" w:hAnsi="Arial" w:cs="Arial"/>
        </w:rPr>
        <w:t xml:space="preserve">Victims of bullying can also </w:t>
      </w:r>
      <w:r w:rsidR="00573F71">
        <w:rPr>
          <w:rFonts w:ascii="Arial" w:hAnsi="Arial" w:cs="Arial"/>
        </w:rPr>
        <w:t xml:space="preserve">have poor academic performance, low self-esteem and self-destructive behaviors. </w:t>
      </w:r>
    </w:p>
    <w:p w:rsidR="00387CCF" w:rsidP="11DF0E35" w:rsidRDefault="00573F71" w14:paraId="50A3DE9D" w14:textId="1A2AC420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573F71">
        <w:rPr>
          <w:rFonts w:ascii="Arial" w:hAnsi="Arial" w:cs="Arial"/>
        </w:rPr>
        <w:t>Bullies can display aggressive behaviors</w:t>
      </w:r>
      <w:r w:rsidR="000D2825">
        <w:rPr>
          <w:rFonts w:ascii="Arial" w:hAnsi="Arial" w:cs="Arial"/>
        </w:rPr>
        <w:t xml:space="preserve"> and get into trouble during school. They </w:t>
      </w:r>
      <w:r w:rsidR="00296147">
        <w:rPr>
          <w:rFonts w:ascii="Arial" w:hAnsi="Arial" w:cs="Arial"/>
        </w:rPr>
        <w:t xml:space="preserve">often do not accept responsibility for their actions and choose to blame others instead. </w:t>
      </w:r>
    </w:p>
    <w:p w:rsidR="00CB77C5" w:rsidP="006D37CC" w:rsidRDefault="00AE716A" w14:paraId="6195EC06" w14:textId="77777777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438E3">
        <w:rPr>
          <w:rFonts w:ascii="Arial" w:hAnsi="Arial" w:cs="Arial"/>
        </w:rPr>
        <w:t xml:space="preserve">Depending on where the bullying occurred, make the proper </w:t>
      </w:r>
      <w:r w:rsidR="00296147">
        <w:rPr>
          <w:rFonts w:ascii="Arial" w:hAnsi="Arial" w:cs="Arial"/>
        </w:rPr>
        <w:t xml:space="preserve">authorities </w:t>
      </w:r>
      <w:r w:rsidR="004438E3">
        <w:rPr>
          <w:rFonts w:ascii="Arial" w:hAnsi="Arial" w:cs="Arial"/>
        </w:rPr>
        <w:t>aware of it. For example, if bullying is happening in school, talk to a school counselor or administrator. If bullying occurs on the bus, talk to the bus driver. If bullying occurs outside of school hours, you may have to contact a bully’s parent.</w:t>
      </w:r>
    </w:p>
    <w:p w:rsidRPr="00182A4A" w:rsidR="006508C1" w:rsidP="006D37CC" w:rsidRDefault="004438E3" w14:paraId="57AA0C49" w14:textId="4623AC4D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4-H offers an inclusive environment for all young people and does not tolerate bullying. </w:t>
      </w:r>
      <w:r w:rsidR="00303A9C">
        <w:rPr>
          <w:rFonts w:ascii="Arial" w:hAnsi="Arial" w:cs="Arial"/>
        </w:rPr>
        <w:t>For m</w:t>
      </w:r>
      <w:r w:rsidR="0074285A">
        <w:rPr>
          <w:rFonts w:ascii="Arial" w:hAnsi="Arial" w:cs="Arial"/>
        </w:rPr>
        <w:t>ore i</w:t>
      </w:r>
      <w:r w:rsidRPr="00182A4A" w:rsidR="006508C1">
        <w:rPr>
          <w:rFonts w:ascii="Arial" w:hAnsi="Arial" w:cs="Arial"/>
        </w:rPr>
        <w:t>nformation</w:t>
      </w:r>
      <w:r>
        <w:rPr>
          <w:rFonts w:ascii="Arial" w:hAnsi="Arial" w:cs="Arial"/>
        </w:rPr>
        <w:t xml:space="preserve"> on bullying</w:t>
      </w:r>
      <w:r w:rsidR="00303A9C">
        <w:rPr>
          <w:rFonts w:ascii="Arial" w:hAnsi="Arial" w:cs="Arial"/>
        </w:rPr>
        <w:t>, contact the</w:t>
      </w:r>
      <w:r w:rsidRPr="00182A4A" w:rsidR="003128BB">
        <w:rPr>
          <w:rFonts w:ascii="Arial" w:hAnsi="Arial" w:cs="Arial"/>
        </w:rPr>
        <w:t xml:space="preserve"> </w:t>
      </w:r>
      <w:r w:rsidRPr="00182A4A" w:rsidR="006508C1">
        <w:rPr>
          <w:rFonts w:ascii="Arial" w:hAnsi="Arial" w:cs="Arial"/>
        </w:rPr>
        <w:t>(COUNTY NAME) office of the University of Kentucky Cooperative Extension Service.</w:t>
      </w:r>
    </w:p>
    <w:p w:rsidRPr="00D92C0E" w:rsidR="00931C02" w:rsidP="006D37CC" w:rsidRDefault="00931C02" w14:paraId="087E67A7" w14:textId="2538D08A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 w:rsidRPr="00D92C0E">
        <w:rPr>
          <w:rFonts w:ascii="Arial" w:hAnsi="Arial" w:cs="Arial"/>
          <w:color w:val="000000"/>
        </w:rPr>
        <w:t xml:space="preserve">Educational programs of the Cooperative Extension Service serve all people regardless of economic or social status and will not discriminate on the basis of race, color, ethnic </w:t>
      </w:r>
      <w:r w:rsidRPr="00D92C0E">
        <w:rPr>
          <w:rFonts w:ascii="Arial" w:hAnsi="Arial" w:cs="Arial"/>
          <w:noProof/>
          <w:color w:val="000000"/>
        </w:rPr>
        <w:t>origin</w:t>
      </w:r>
      <w:r w:rsidRPr="00D92C0E">
        <w:rPr>
          <w:rFonts w:ascii="Arial" w:hAnsi="Arial" w:cs="Arial"/>
          <w:color w:val="000000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:rsidRPr="000552F0" w:rsidR="000B42A0" w:rsidP="00931C02" w:rsidRDefault="00931C02" w14:paraId="745B3507" w14:textId="77777777">
      <w:pPr>
        <w:tabs>
          <w:tab w:val="center" w:pos="4680"/>
          <w:tab w:val="right" w:pos="9360"/>
        </w:tabs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096D">
        <w:rPr>
          <w:rFonts w:ascii="Arial" w:hAnsi="Arial" w:cs="Arial"/>
        </w:rPr>
        <w:t>-30-</w:t>
      </w:r>
      <w:bookmarkEnd w:id="0"/>
      <w:r>
        <w:rPr>
          <w:rFonts w:ascii="Arial" w:hAnsi="Arial" w:cs="Arial"/>
        </w:rPr>
        <w:tab/>
      </w:r>
    </w:p>
    <w:sectPr w:rsidRPr="000552F0" w:rsidR="000B42A0" w:rsidSect="00201FB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7DA1" w:rsidP="005C4809" w:rsidRDefault="00FD7DA1" w14:paraId="5D169518" w14:textId="77777777">
      <w:pPr>
        <w:spacing w:after="0" w:line="240" w:lineRule="auto"/>
      </w:pPr>
      <w:r>
        <w:separator/>
      </w:r>
    </w:p>
  </w:endnote>
  <w:endnote w:type="continuationSeparator" w:id="0">
    <w:p w:rsidR="00FD7DA1" w:rsidP="005C4809" w:rsidRDefault="00FD7DA1" w14:paraId="5224DF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7DA1" w:rsidP="005C4809" w:rsidRDefault="00FD7DA1" w14:paraId="4FAC7384" w14:textId="77777777">
      <w:pPr>
        <w:spacing w:after="0" w:line="240" w:lineRule="auto"/>
      </w:pPr>
      <w:r>
        <w:separator/>
      </w:r>
    </w:p>
  </w:footnote>
  <w:footnote w:type="continuationSeparator" w:id="0">
    <w:p w:rsidR="00FD7DA1" w:rsidP="005C4809" w:rsidRDefault="00FD7DA1" w14:paraId="79A38C2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F0E0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BCD2D5F"/>
    <w:multiLevelType w:val="hybridMultilevel"/>
    <w:tmpl w:val="854E9440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2" w15:restartNumberingAfterBreak="0">
    <w:nsid w:val="2223500D"/>
    <w:multiLevelType w:val="hybridMultilevel"/>
    <w:tmpl w:val="A022DB3A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F0"/>
    <w:rsid w:val="000031B3"/>
    <w:rsid w:val="00016FA8"/>
    <w:rsid w:val="000552F0"/>
    <w:rsid w:val="0006050D"/>
    <w:rsid w:val="000627CF"/>
    <w:rsid w:val="000700B2"/>
    <w:rsid w:val="00096A1E"/>
    <w:rsid w:val="000B42A0"/>
    <w:rsid w:val="000D2825"/>
    <w:rsid w:val="000D5372"/>
    <w:rsid w:val="000F7B55"/>
    <w:rsid w:val="001023C1"/>
    <w:rsid w:val="0011333F"/>
    <w:rsid w:val="00141CEA"/>
    <w:rsid w:val="00176077"/>
    <w:rsid w:val="001773BE"/>
    <w:rsid w:val="00182A4A"/>
    <w:rsid w:val="00195E35"/>
    <w:rsid w:val="00197D9E"/>
    <w:rsid w:val="001B202F"/>
    <w:rsid w:val="001D4A5A"/>
    <w:rsid w:val="001D6D35"/>
    <w:rsid w:val="001D7A15"/>
    <w:rsid w:val="001D7A9B"/>
    <w:rsid w:val="001E607C"/>
    <w:rsid w:val="001E6090"/>
    <w:rsid w:val="001F58D3"/>
    <w:rsid w:val="00200C6E"/>
    <w:rsid w:val="00201FB7"/>
    <w:rsid w:val="00204F7A"/>
    <w:rsid w:val="00216EF0"/>
    <w:rsid w:val="00220551"/>
    <w:rsid w:val="00235108"/>
    <w:rsid w:val="0024081D"/>
    <w:rsid w:val="00255687"/>
    <w:rsid w:val="0028381D"/>
    <w:rsid w:val="00296147"/>
    <w:rsid w:val="002961FF"/>
    <w:rsid w:val="00297B06"/>
    <w:rsid w:val="002D31B2"/>
    <w:rsid w:val="002D5972"/>
    <w:rsid w:val="002F5018"/>
    <w:rsid w:val="00303A9C"/>
    <w:rsid w:val="003128BB"/>
    <w:rsid w:val="0031484A"/>
    <w:rsid w:val="003164FB"/>
    <w:rsid w:val="00316909"/>
    <w:rsid w:val="0034474D"/>
    <w:rsid w:val="00383707"/>
    <w:rsid w:val="00387CCF"/>
    <w:rsid w:val="00392618"/>
    <w:rsid w:val="003B24C5"/>
    <w:rsid w:val="003B5A34"/>
    <w:rsid w:val="003D5D41"/>
    <w:rsid w:val="003E53EB"/>
    <w:rsid w:val="003F6713"/>
    <w:rsid w:val="004234B4"/>
    <w:rsid w:val="00425639"/>
    <w:rsid w:val="00425C59"/>
    <w:rsid w:val="0044013A"/>
    <w:rsid w:val="004438E3"/>
    <w:rsid w:val="00445CEC"/>
    <w:rsid w:val="004635CD"/>
    <w:rsid w:val="004644A7"/>
    <w:rsid w:val="0047659D"/>
    <w:rsid w:val="00482C70"/>
    <w:rsid w:val="00496E81"/>
    <w:rsid w:val="004B0C1E"/>
    <w:rsid w:val="004B5C40"/>
    <w:rsid w:val="004C6EC5"/>
    <w:rsid w:val="004F2EFD"/>
    <w:rsid w:val="004F5A47"/>
    <w:rsid w:val="00523D58"/>
    <w:rsid w:val="00563F4E"/>
    <w:rsid w:val="00566C83"/>
    <w:rsid w:val="00573F71"/>
    <w:rsid w:val="005B0A38"/>
    <w:rsid w:val="005B2B1C"/>
    <w:rsid w:val="005B4A74"/>
    <w:rsid w:val="005C4809"/>
    <w:rsid w:val="005C50E4"/>
    <w:rsid w:val="005C6DAE"/>
    <w:rsid w:val="005D2137"/>
    <w:rsid w:val="005D2E0B"/>
    <w:rsid w:val="005F4F4E"/>
    <w:rsid w:val="005F7DBB"/>
    <w:rsid w:val="00606707"/>
    <w:rsid w:val="006077F2"/>
    <w:rsid w:val="00612987"/>
    <w:rsid w:val="0062032D"/>
    <w:rsid w:val="00627D95"/>
    <w:rsid w:val="00636B68"/>
    <w:rsid w:val="006505B3"/>
    <w:rsid w:val="006508C1"/>
    <w:rsid w:val="0066713B"/>
    <w:rsid w:val="00681150"/>
    <w:rsid w:val="006958DA"/>
    <w:rsid w:val="006A4848"/>
    <w:rsid w:val="006B50D6"/>
    <w:rsid w:val="006B5E2B"/>
    <w:rsid w:val="006C2793"/>
    <w:rsid w:val="006C700F"/>
    <w:rsid w:val="006D37CC"/>
    <w:rsid w:val="006F416E"/>
    <w:rsid w:val="007341BB"/>
    <w:rsid w:val="00741AFD"/>
    <w:rsid w:val="0074285A"/>
    <w:rsid w:val="0075250B"/>
    <w:rsid w:val="0076053E"/>
    <w:rsid w:val="00762834"/>
    <w:rsid w:val="00765DE3"/>
    <w:rsid w:val="0076616D"/>
    <w:rsid w:val="00767743"/>
    <w:rsid w:val="00770E1F"/>
    <w:rsid w:val="00794FFE"/>
    <w:rsid w:val="007B30A3"/>
    <w:rsid w:val="007C18D3"/>
    <w:rsid w:val="007F1C55"/>
    <w:rsid w:val="0081295E"/>
    <w:rsid w:val="00841A36"/>
    <w:rsid w:val="0085427E"/>
    <w:rsid w:val="00854535"/>
    <w:rsid w:val="00854DB8"/>
    <w:rsid w:val="0086096D"/>
    <w:rsid w:val="00882F6C"/>
    <w:rsid w:val="008A5B9F"/>
    <w:rsid w:val="008B0900"/>
    <w:rsid w:val="008B4642"/>
    <w:rsid w:val="008C18AB"/>
    <w:rsid w:val="008F51AD"/>
    <w:rsid w:val="008F52B6"/>
    <w:rsid w:val="009059E2"/>
    <w:rsid w:val="00915E77"/>
    <w:rsid w:val="00931C02"/>
    <w:rsid w:val="0093305D"/>
    <w:rsid w:val="009906EB"/>
    <w:rsid w:val="009A6BC9"/>
    <w:rsid w:val="009B42B4"/>
    <w:rsid w:val="009C5902"/>
    <w:rsid w:val="009E61F9"/>
    <w:rsid w:val="009F2A9F"/>
    <w:rsid w:val="00A016BD"/>
    <w:rsid w:val="00A045A8"/>
    <w:rsid w:val="00A06BBE"/>
    <w:rsid w:val="00A11C29"/>
    <w:rsid w:val="00A1349D"/>
    <w:rsid w:val="00A169FE"/>
    <w:rsid w:val="00A1747F"/>
    <w:rsid w:val="00A240FA"/>
    <w:rsid w:val="00A3728D"/>
    <w:rsid w:val="00A51360"/>
    <w:rsid w:val="00A730C9"/>
    <w:rsid w:val="00A85243"/>
    <w:rsid w:val="00A90F48"/>
    <w:rsid w:val="00AC7DFD"/>
    <w:rsid w:val="00AE716A"/>
    <w:rsid w:val="00B108DC"/>
    <w:rsid w:val="00B460CD"/>
    <w:rsid w:val="00B60D9B"/>
    <w:rsid w:val="00B66704"/>
    <w:rsid w:val="00B71EB3"/>
    <w:rsid w:val="00B822BC"/>
    <w:rsid w:val="00B9377B"/>
    <w:rsid w:val="00B94B2F"/>
    <w:rsid w:val="00B95AAA"/>
    <w:rsid w:val="00BC0CF7"/>
    <w:rsid w:val="00C0496E"/>
    <w:rsid w:val="00C0549D"/>
    <w:rsid w:val="00C06DBD"/>
    <w:rsid w:val="00C4331C"/>
    <w:rsid w:val="00C451B7"/>
    <w:rsid w:val="00C57120"/>
    <w:rsid w:val="00C64770"/>
    <w:rsid w:val="00C72B26"/>
    <w:rsid w:val="00C824DD"/>
    <w:rsid w:val="00C84E26"/>
    <w:rsid w:val="00CB0EA3"/>
    <w:rsid w:val="00CB16C4"/>
    <w:rsid w:val="00CB77C5"/>
    <w:rsid w:val="00CC4FF4"/>
    <w:rsid w:val="00CC5F33"/>
    <w:rsid w:val="00CC6A92"/>
    <w:rsid w:val="00CE1ED3"/>
    <w:rsid w:val="00D03005"/>
    <w:rsid w:val="00D10041"/>
    <w:rsid w:val="00D127FF"/>
    <w:rsid w:val="00D12987"/>
    <w:rsid w:val="00D1747D"/>
    <w:rsid w:val="00D32511"/>
    <w:rsid w:val="00D848EF"/>
    <w:rsid w:val="00D9510B"/>
    <w:rsid w:val="00DC044C"/>
    <w:rsid w:val="00DE2AC6"/>
    <w:rsid w:val="00DF4B34"/>
    <w:rsid w:val="00E04D69"/>
    <w:rsid w:val="00E10E4F"/>
    <w:rsid w:val="00E1789E"/>
    <w:rsid w:val="00E2538E"/>
    <w:rsid w:val="00E32323"/>
    <w:rsid w:val="00E40D61"/>
    <w:rsid w:val="00E47126"/>
    <w:rsid w:val="00E62286"/>
    <w:rsid w:val="00E85350"/>
    <w:rsid w:val="00EB3285"/>
    <w:rsid w:val="00EC0006"/>
    <w:rsid w:val="00EC5D8F"/>
    <w:rsid w:val="00EC7119"/>
    <w:rsid w:val="00EE0EF6"/>
    <w:rsid w:val="00EE61FB"/>
    <w:rsid w:val="00EF172B"/>
    <w:rsid w:val="00F16B48"/>
    <w:rsid w:val="00F23379"/>
    <w:rsid w:val="00F260F8"/>
    <w:rsid w:val="00F269B1"/>
    <w:rsid w:val="00F81508"/>
    <w:rsid w:val="00F927D5"/>
    <w:rsid w:val="00FA681F"/>
    <w:rsid w:val="00FC122C"/>
    <w:rsid w:val="00FD7DA1"/>
    <w:rsid w:val="00FF7734"/>
    <w:rsid w:val="080E7BD0"/>
    <w:rsid w:val="11DF0E35"/>
    <w:rsid w:val="12B0FA63"/>
    <w:rsid w:val="18C34B8B"/>
    <w:rsid w:val="1A5F1BEC"/>
    <w:rsid w:val="1F6BC5C9"/>
    <w:rsid w:val="2B6902A9"/>
    <w:rsid w:val="373A45E0"/>
    <w:rsid w:val="42A290D0"/>
    <w:rsid w:val="49E83F05"/>
    <w:rsid w:val="4A3DF6C9"/>
    <w:rsid w:val="60D17CAF"/>
    <w:rsid w:val="61CEB82F"/>
    <w:rsid w:val="6760A938"/>
    <w:rsid w:val="6F6B6708"/>
    <w:rsid w:val="713CB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90EA"/>
  <w15:chartTrackingRefBased/>
  <w15:docId w15:val="{E84512AA-F10E-49A8-9C62-E8A066DF36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1FB7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96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86096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D7A1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129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95E"/>
    <w:rPr>
      <w:sz w:val="24"/>
      <w:szCs w:val="24"/>
    </w:rPr>
  </w:style>
  <w:style w:type="character" w:styleId="CommentTextChar" w:customStyle="1">
    <w:name w:val="Comment Text Char"/>
    <w:link w:val="CommentText"/>
    <w:uiPriority w:val="99"/>
    <w:semiHidden/>
    <w:rsid w:val="0081295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95E"/>
    <w:rPr>
      <w:b/>
      <w:bCs/>
      <w:sz w:val="20"/>
      <w:szCs w:val="20"/>
    </w:rPr>
  </w:style>
  <w:style w:type="character" w:styleId="CommentSubjectChar" w:customStyle="1">
    <w:name w:val="Comment Subject Char"/>
    <w:link w:val="CommentSubject"/>
    <w:uiPriority w:val="99"/>
    <w:semiHidden/>
    <w:rsid w:val="0081295E"/>
    <w:rPr>
      <w:b/>
      <w:bCs/>
      <w:sz w:val="24"/>
      <w:szCs w:val="24"/>
    </w:rPr>
  </w:style>
  <w:style w:type="character" w:styleId="normaltextrun" w:customStyle="1">
    <w:name w:val="normaltextrun"/>
    <w:basedOn w:val="DefaultParagraphFont"/>
    <w:rsid w:val="004635CD"/>
  </w:style>
  <w:style w:type="paragraph" w:styleId="Header">
    <w:name w:val="header"/>
    <w:basedOn w:val="Normal"/>
    <w:link w:val="HeaderChar"/>
    <w:uiPriority w:val="99"/>
    <w:unhideWhenUsed/>
    <w:rsid w:val="005C4809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5C480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4809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5C480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fe5434f57c9ec7e25ba9b1956dc3146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f7914f6656510c72b6bf065b7afd120c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9BC7A-C41B-45B7-9B82-E3F593BEE4E1}">
  <ds:schemaRefs>
    <ds:schemaRef ds:uri="http://schemas.microsoft.com/office/2006/documentManagement/types"/>
    <ds:schemaRef ds:uri="http://schemas.microsoft.com/office/2006/metadata/properties"/>
    <ds:schemaRef ds:uri="6bbab9ef-312f-412c-a954-091f7fd06614"/>
    <ds:schemaRef ds:uri="05367b4b-6076-4c87-920b-d260496b546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95B1E66-FE22-40C0-8F45-9C82C4C8C5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F309CF-4801-40ED-9C6E-7C114A41A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6400D2-4569-4A72-AC02-DD13E317E84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Pratt</dc:creator>
  <keywords/>
  <lastModifiedBy>Pratt, Katie M.</lastModifiedBy>
  <revision>26</revision>
  <dcterms:created xsi:type="dcterms:W3CDTF">2021-11-08T15:55:00.0000000Z</dcterms:created>
  <dcterms:modified xsi:type="dcterms:W3CDTF">2021-11-10T19:08:49.0280516Z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