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9B33B" w14:textId="746B44A5" w:rsidR="00566C83" w:rsidRDefault="00627D95" w:rsidP="004F5A4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Choose a heart healthy diet</w:t>
      </w:r>
    </w:p>
    <w:p w14:paraId="170DDECA" w14:textId="77777777" w:rsidR="00EC7119" w:rsidRDefault="00EC7119" w:rsidP="004F5A47">
      <w:pPr>
        <w:spacing w:line="240" w:lineRule="auto"/>
        <w:contextualSpacing/>
        <w:rPr>
          <w:rFonts w:ascii="Arial" w:hAnsi="Arial" w:cs="Arial"/>
        </w:rPr>
      </w:pPr>
    </w:p>
    <w:p w14:paraId="0A28A4A2" w14:textId="5238EE0B" w:rsidR="009F2A9F" w:rsidRDefault="000552F0" w:rsidP="00C451B7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Source:</w:t>
      </w:r>
      <w:r w:rsidR="006077F2">
        <w:rPr>
          <w:rFonts w:ascii="Arial" w:hAnsi="Arial" w:cs="Arial"/>
        </w:rPr>
        <w:t xml:space="preserve"> </w:t>
      </w:r>
      <w:r w:rsidR="00627D95">
        <w:rPr>
          <w:rFonts w:ascii="Arial" w:hAnsi="Arial" w:cs="Arial"/>
        </w:rPr>
        <w:t>Sandra Bastin, extension professor</w:t>
      </w:r>
    </w:p>
    <w:p w14:paraId="3087BFE1" w14:textId="03DB5546" w:rsidR="00627D95" w:rsidRDefault="00627D95" w:rsidP="00B94B2F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With February being American Heart Month, now is a great time to learn about ways to </w:t>
      </w:r>
      <w:r w:rsidR="00915E77">
        <w:rPr>
          <w:rFonts w:ascii="Arial" w:hAnsi="Arial" w:cs="Arial"/>
        </w:rPr>
        <w:t xml:space="preserve">lower your risk of developing </w:t>
      </w:r>
      <w:r>
        <w:rPr>
          <w:rFonts w:ascii="Arial" w:hAnsi="Arial" w:cs="Arial"/>
        </w:rPr>
        <w:t xml:space="preserve">heart disease. One of the best ways to </w:t>
      </w:r>
      <w:r w:rsidR="00915E77">
        <w:rPr>
          <w:rFonts w:ascii="Arial" w:hAnsi="Arial" w:cs="Arial"/>
        </w:rPr>
        <w:t>do this is by</w:t>
      </w:r>
      <w:r>
        <w:rPr>
          <w:rFonts w:ascii="Arial" w:hAnsi="Arial" w:cs="Arial"/>
        </w:rPr>
        <w:t xml:space="preserve"> following a heart healthy diet.</w:t>
      </w:r>
    </w:p>
    <w:p w14:paraId="56B07189" w14:textId="7FAEF0F2" w:rsidR="00D848EF" w:rsidRDefault="00627D95" w:rsidP="00D848EF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The Dietary Approaches to Stop Hypertension (DASH) </w:t>
      </w:r>
      <w:r w:rsidR="002148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iet and the Mediterranean </w:t>
      </w:r>
      <w:r w:rsidR="002148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iet are widely accepted by scientists as being good for your heart. Both </w:t>
      </w:r>
      <w:r w:rsidR="00915E77">
        <w:rPr>
          <w:rFonts w:ascii="Arial" w:hAnsi="Arial" w:cs="Arial"/>
        </w:rPr>
        <w:t>emphasize eating more whole grains, fruits, vegetables, legumes, seafood and lean meats</w:t>
      </w:r>
      <w:r w:rsidR="002148AE">
        <w:rPr>
          <w:rFonts w:ascii="Arial" w:hAnsi="Arial" w:cs="Arial"/>
        </w:rPr>
        <w:t>,</w:t>
      </w:r>
      <w:r w:rsidR="00915E77">
        <w:rPr>
          <w:rFonts w:ascii="Arial" w:hAnsi="Arial" w:cs="Arial"/>
        </w:rPr>
        <w:t xml:space="preserve"> and </w:t>
      </w:r>
      <w:r w:rsidR="002148AE">
        <w:rPr>
          <w:rFonts w:ascii="Arial" w:hAnsi="Arial" w:cs="Arial"/>
        </w:rPr>
        <w:t xml:space="preserve">fewer </w:t>
      </w:r>
      <w:r w:rsidR="00915E77">
        <w:rPr>
          <w:rFonts w:ascii="Arial" w:hAnsi="Arial" w:cs="Arial"/>
        </w:rPr>
        <w:t xml:space="preserve">fatty foods and sweets. </w:t>
      </w:r>
      <w:r w:rsidR="00D848EF">
        <w:rPr>
          <w:rFonts w:ascii="Arial" w:hAnsi="Arial" w:cs="Arial"/>
        </w:rPr>
        <w:t>These recommendations are consistent with the U.S. Department of Agriculture’s MyPlate.</w:t>
      </w:r>
      <w:r w:rsidR="00A51360">
        <w:rPr>
          <w:rFonts w:ascii="Arial" w:hAnsi="Arial" w:cs="Arial"/>
        </w:rPr>
        <w:t xml:space="preserve"> </w:t>
      </w:r>
      <w:r w:rsidR="00D848EF">
        <w:rPr>
          <w:rFonts w:ascii="Arial" w:hAnsi="Arial" w:cs="Arial"/>
        </w:rPr>
        <w:t xml:space="preserve">Both the DASH and Mediterranean </w:t>
      </w:r>
      <w:r w:rsidR="002148AE">
        <w:rPr>
          <w:rFonts w:ascii="Arial" w:hAnsi="Arial" w:cs="Arial"/>
        </w:rPr>
        <w:t xml:space="preserve">diets </w:t>
      </w:r>
      <w:r w:rsidR="00A51360">
        <w:rPr>
          <w:rFonts w:ascii="Arial" w:hAnsi="Arial" w:cs="Arial"/>
        </w:rPr>
        <w:t xml:space="preserve">also encourage followers to incorporate physical activity into their day. </w:t>
      </w:r>
      <w:r w:rsidR="00D848EF">
        <w:rPr>
          <w:rFonts w:ascii="Arial" w:hAnsi="Arial" w:cs="Arial"/>
        </w:rPr>
        <w:t xml:space="preserve">In addition to being heart healthy, both diets may help you lower your risks for developing type 2 diabetes and some cancers. </w:t>
      </w:r>
    </w:p>
    <w:p w14:paraId="051DB026" w14:textId="0A5D2E4C" w:rsidR="00A51360" w:rsidRDefault="00A51360" w:rsidP="00D848EF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The Mediterranean </w:t>
      </w:r>
      <w:r w:rsidR="002148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iet </w:t>
      </w:r>
      <w:r w:rsidR="004234B4">
        <w:rPr>
          <w:rFonts w:ascii="Arial" w:hAnsi="Arial" w:cs="Arial"/>
        </w:rPr>
        <w:t>has been named one of the best diets in the world on numerous occasions. It focuses on</w:t>
      </w:r>
      <w:r w:rsidR="00D848EF">
        <w:rPr>
          <w:rFonts w:ascii="Arial" w:hAnsi="Arial" w:cs="Arial"/>
        </w:rPr>
        <w:t xml:space="preserve"> using food to</w:t>
      </w:r>
      <w:r w:rsidR="004234B4">
        <w:rPr>
          <w:rFonts w:ascii="Arial" w:hAnsi="Arial" w:cs="Arial"/>
        </w:rPr>
        <w:t xml:space="preserve"> develop the foundation for a healthy lifestyle, rather than following a strict diet. It gets its name from its origins in countries like Greece and Italy that border the Mediterranean Sea. </w:t>
      </w:r>
    </w:p>
    <w:p w14:paraId="2AD75983" w14:textId="48E11381" w:rsidR="004234B4" w:rsidRDefault="004234B4" w:rsidP="00B94B2F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In addition to b</w:t>
      </w:r>
      <w:r w:rsidR="002148AE">
        <w:rPr>
          <w:rFonts w:ascii="Arial" w:hAnsi="Arial" w:cs="Arial"/>
        </w:rPr>
        <w:t>eing</w:t>
      </w:r>
      <w:r>
        <w:rPr>
          <w:rFonts w:ascii="Arial" w:hAnsi="Arial" w:cs="Arial"/>
        </w:rPr>
        <w:t xml:space="preserve"> a heart healthy diet, </w:t>
      </w:r>
      <w:r w:rsidR="00854535">
        <w:rPr>
          <w:rFonts w:ascii="Arial" w:hAnsi="Arial" w:cs="Arial"/>
        </w:rPr>
        <w:t xml:space="preserve">studies strongly suggest </w:t>
      </w:r>
      <w:r>
        <w:rPr>
          <w:rFonts w:ascii="Arial" w:hAnsi="Arial" w:cs="Arial"/>
        </w:rPr>
        <w:t xml:space="preserve">that individuals who follow the Mediterranean </w:t>
      </w:r>
      <w:r w:rsidR="002148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iet have lower levels of LDL “bad” cholesterol, lower blood pressure, weight loss or weight maintenance, improved eyesight, improve brain function, increased joint relief from </w:t>
      </w:r>
      <w:r w:rsidR="002148A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heumatoid arthritis and </w:t>
      </w:r>
      <w:r w:rsidR="002148AE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live longer.</w:t>
      </w:r>
    </w:p>
    <w:p w14:paraId="7321846C" w14:textId="13E77219" w:rsidR="004234B4" w:rsidRDefault="004234B4" w:rsidP="00D848EF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The DASH </w:t>
      </w:r>
      <w:r w:rsidR="002148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iet is designed to help people lower their blood pressure. In addition to consuming nutrient-dense foods, it focuses on lowering sodium intake and eating the correct portion sizes. By following the DASH </w:t>
      </w:r>
      <w:r w:rsidR="002148A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iet, you may be able to lower your blood pressure by a few points </w:t>
      </w:r>
      <w:r w:rsidR="00D848EF">
        <w:rPr>
          <w:rFonts w:ascii="Arial" w:hAnsi="Arial" w:cs="Arial"/>
        </w:rPr>
        <w:t>with</w:t>
      </w:r>
      <w:r>
        <w:rPr>
          <w:rFonts w:ascii="Arial" w:hAnsi="Arial" w:cs="Arial"/>
        </w:rPr>
        <w:t>in a couple of weeks. Long-term followers have been able to lower the top number of their blood pressure between eight and 14 points</w:t>
      </w:r>
      <w:r w:rsidR="00D848EF">
        <w:rPr>
          <w:rFonts w:ascii="Arial" w:hAnsi="Arial" w:cs="Arial"/>
        </w:rPr>
        <w:t xml:space="preserve">, which reduces their risk for heart </w:t>
      </w:r>
      <w:r w:rsidR="00D848EF">
        <w:rPr>
          <w:rFonts w:ascii="Arial" w:hAnsi="Arial" w:cs="Arial"/>
        </w:rPr>
        <w:lastRenderedPageBreak/>
        <w:t>disease</w:t>
      </w:r>
      <w:r>
        <w:rPr>
          <w:rFonts w:ascii="Arial" w:hAnsi="Arial" w:cs="Arial"/>
        </w:rPr>
        <w:t>. The diet is consistent with dietary recommendations for lowering your risks for osteoporosis,</w:t>
      </w:r>
      <w:r w:rsidR="00D848EF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D848EF">
        <w:rPr>
          <w:rFonts w:ascii="Arial" w:hAnsi="Arial" w:cs="Arial"/>
        </w:rPr>
        <w:t>stroke.</w:t>
      </w:r>
    </w:p>
    <w:p w14:paraId="797494D3" w14:textId="65094F5A" w:rsidR="00B94B2F" w:rsidRDefault="00BC0CF7" w:rsidP="00A51360">
      <w:pPr>
        <w:spacing w:after="0" w:line="48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For m</w:t>
      </w:r>
      <w:r w:rsidR="00B94B2F">
        <w:rPr>
          <w:rFonts w:ascii="Arial" w:hAnsi="Arial" w:cs="Arial"/>
        </w:rPr>
        <w:t>ore information</w:t>
      </w:r>
      <w:r w:rsidR="00915E77">
        <w:rPr>
          <w:rFonts w:ascii="Arial" w:hAnsi="Arial" w:cs="Arial"/>
        </w:rPr>
        <w:t xml:space="preserve"> on ways to eat healthy</w:t>
      </w:r>
      <w:r w:rsidR="00EC7119">
        <w:rPr>
          <w:rFonts w:ascii="Arial" w:hAnsi="Arial" w:cs="Arial"/>
        </w:rPr>
        <w:t xml:space="preserve">, </w:t>
      </w:r>
      <w:r w:rsidR="00931C02">
        <w:rPr>
          <w:rFonts w:ascii="Arial" w:hAnsi="Arial" w:cs="Arial"/>
        </w:rPr>
        <w:t xml:space="preserve">contact </w:t>
      </w:r>
      <w:r w:rsidR="00B94B2F">
        <w:rPr>
          <w:rFonts w:ascii="Arial" w:hAnsi="Arial" w:cs="Arial"/>
        </w:rPr>
        <w:t>the (COUNTY NAME)</w:t>
      </w:r>
      <w:r w:rsidR="00931C02">
        <w:rPr>
          <w:rFonts w:ascii="Arial" w:hAnsi="Arial" w:cs="Arial"/>
        </w:rPr>
        <w:t xml:space="preserve"> office of the University of Kentucky</w:t>
      </w:r>
      <w:r w:rsidR="00B94B2F">
        <w:rPr>
          <w:rFonts w:ascii="Arial" w:hAnsi="Arial" w:cs="Arial"/>
        </w:rPr>
        <w:t xml:space="preserve"> Cooperative Extension</w:t>
      </w:r>
      <w:r w:rsidR="00931C02">
        <w:rPr>
          <w:rFonts w:ascii="Arial" w:hAnsi="Arial" w:cs="Arial"/>
        </w:rPr>
        <w:t xml:space="preserve"> Service</w:t>
      </w:r>
      <w:r w:rsidR="00B94B2F">
        <w:rPr>
          <w:rFonts w:ascii="Arial" w:hAnsi="Arial" w:cs="Arial"/>
        </w:rPr>
        <w:t>.</w:t>
      </w:r>
    </w:p>
    <w:p w14:paraId="087E67A7" w14:textId="77777777" w:rsidR="00931C02" w:rsidRPr="00D92C0E" w:rsidRDefault="00931C02" w:rsidP="00931C02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  <w:color w:val="000000"/>
        </w:rPr>
      </w:pPr>
      <w:r w:rsidRPr="00D92C0E">
        <w:rPr>
          <w:rFonts w:ascii="Arial" w:hAnsi="Arial" w:cs="Arial"/>
          <w:color w:val="000000"/>
        </w:rPr>
        <w:t xml:space="preserve">Educational programs of the Cooperative Extension Service serve all people regardless of economic or social status and will not discriminate on the basis of race, color, ethnic </w:t>
      </w:r>
      <w:r w:rsidRPr="00D92C0E">
        <w:rPr>
          <w:rFonts w:ascii="Arial" w:hAnsi="Arial" w:cs="Arial"/>
          <w:noProof/>
          <w:color w:val="000000"/>
        </w:rPr>
        <w:t>origin</w:t>
      </w:r>
      <w:r w:rsidRPr="00D92C0E">
        <w:rPr>
          <w:rFonts w:ascii="Arial" w:hAnsi="Arial" w:cs="Arial"/>
          <w:color w:val="000000"/>
        </w:rPr>
        <w:t xml:space="preserve">, national origin, creed, religion, political belief, sex, sexual orientation, gender identity, gender expressions, pregnancy, marital status, genetic information, age, veteran status, or physical or mental disability. </w:t>
      </w:r>
    </w:p>
    <w:p w14:paraId="745B3507" w14:textId="77777777" w:rsidR="000B42A0" w:rsidRPr="000552F0" w:rsidRDefault="00931C02" w:rsidP="00931C02">
      <w:pPr>
        <w:tabs>
          <w:tab w:val="center" w:pos="4680"/>
          <w:tab w:val="right" w:pos="936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6096D">
        <w:rPr>
          <w:rFonts w:ascii="Arial" w:hAnsi="Arial" w:cs="Arial"/>
        </w:rPr>
        <w:t>-30-</w:t>
      </w:r>
      <w:r>
        <w:rPr>
          <w:rFonts w:ascii="Arial" w:hAnsi="Arial" w:cs="Arial"/>
        </w:rPr>
        <w:tab/>
      </w:r>
    </w:p>
    <w:sectPr w:rsidR="000B42A0" w:rsidRPr="000552F0" w:rsidSect="00201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F9225" w14:textId="77777777" w:rsidR="00037FDF" w:rsidRDefault="00037FDF" w:rsidP="005C4809">
      <w:pPr>
        <w:spacing w:after="0" w:line="240" w:lineRule="auto"/>
      </w:pPr>
      <w:r>
        <w:separator/>
      </w:r>
    </w:p>
  </w:endnote>
  <w:endnote w:type="continuationSeparator" w:id="0">
    <w:p w14:paraId="3B90B3CD" w14:textId="77777777" w:rsidR="00037FDF" w:rsidRDefault="00037FDF" w:rsidP="005C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E676A" w14:textId="77777777" w:rsidR="00037FDF" w:rsidRDefault="00037FDF" w:rsidP="005C4809">
      <w:pPr>
        <w:spacing w:after="0" w:line="240" w:lineRule="auto"/>
      </w:pPr>
      <w:r>
        <w:separator/>
      </w:r>
    </w:p>
  </w:footnote>
  <w:footnote w:type="continuationSeparator" w:id="0">
    <w:p w14:paraId="6E964CCB" w14:textId="77777777" w:rsidR="00037FDF" w:rsidRDefault="00037FDF" w:rsidP="005C4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AF0E0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F0"/>
    <w:rsid w:val="00016FA8"/>
    <w:rsid w:val="00037FDF"/>
    <w:rsid w:val="000552F0"/>
    <w:rsid w:val="0006050D"/>
    <w:rsid w:val="000627CF"/>
    <w:rsid w:val="00096A1E"/>
    <w:rsid w:val="000B42A0"/>
    <w:rsid w:val="000D5372"/>
    <w:rsid w:val="000F7B55"/>
    <w:rsid w:val="001023C1"/>
    <w:rsid w:val="0011333F"/>
    <w:rsid w:val="00141CEA"/>
    <w:rsid w:val="00176077"/>
    <w:rsid w:val="001773BE"/>
    <w:rsid w:val="00195E35"/>
    <w:rsid w:val="001D6D35"/>
    <w:rsid w:val="001D7A15"/>
    <w:rsid w:val="001E6090"/>
    <w:rsid w:val="00200C6E"/>
    <w:rsid w:val="00201FB7"/>
    <w:rsid w:val="00204F7A"/>
    <w:rsid w:val="002148AE"/>
    <w:rsid w:val="00216EF0"/>
    <w:rsid w:val="00220551"/>
    <w:rsid w:val="0024081D"/>
    <w:rsid w:val="00255687"/>
    <w:rsid w:val="0028381D"/>
    <w:rsid w:val="002961FF"/>
    <w:rsid w:val="00297B06"/>
    <w:rsid w:val="002D5972"/>
    <w:rsid w:val="002F5018"/>
    <w:rsid w:val="003164FB"/>
    <w:rsid w:val="00316909"/>
    <w:rsid w:val="0034474D"/>
    <w:rsid w:val="00383707"/>
    <w:rsid w:val="00392618"/>
    <w:rsid w:val="003B24C5"/>
    <w:rsid w:val="003B5A34"/>
    <w:rsid w:val="004234B4"/>
    <w:rsid w:val="00425639"/>
    <w:rsid w:val="00425C59"/>
    <w:rsid w:val="0044013A"/>
    <w:rsid w:val="0044479B"/>
    <w:rsid w:val="00445CEC"/>
    <w:rsid w:val="004635CD"/>
    <w:rsid w:val="004644A7"/>
    <w:rsid w:val="0047659D"/>
    <w:rsid w:val="00482C70"/>
    <w:rsid w:val="00496E81"/>
    <w:rsid w:val="004B0C1E"/>
    <w:rsid w:val="004B5C40"/>
    <w:rsid w:val="004F2EFD"/>
    <w:rsid w:val="004F5A47"/>
    <w:rsid w:val="00523D58"/>
    <w:rsid w:val="00563F4E"/>
    <w:rsid w:val="00566C83"/>
    <w:rsid w:val="005B2B1C"/>
    <w:rsid w:val="005B4A74"/>
    <w:rsid w:val="005C4809"/>
    <w:rsid w:val="005C50E4"/>
    <w:rsid w:val="005D2137"/>
    <w:rsid w:val="005D2E0B"/>
    <w:rsid w:val="005F4F4E"/>
    <w:rsid w:val="005F7DBB"/>
    <w:rsid w:val="00606707"/>
    <w:rsid w:val="006077F2"/>
    <w:rsid w:val="00612987"/>
    <w:rsid w:val="0062032D"/>
    <w:rsid w:val="00627D95"/>
    <w:rsid w:val="00636B68"/>
    <w:rsid w:val="006505B3"/>
    <w:rsid w:val="0066713B"/>
    <w:rsid w:val="006958DA"/>
    <w:rsid w:val="006B50D6"/>
    <w:rsid w:val="006C2793"/>
    <w:rsid w:val="006C700F"/>
    <w:rsid w:val="006F416E"/>
    <w:rsid w:val="007341BB"/>
    <w:rsid w:val="00741AFD"/>
    <w:rsid w:val="0075250B"/>
    <w:rsid w:val="00762834"/>
    <w:rsid w:val="0076616D"/>
    <w:rsid w:val="00767743"/>
    <w:rsid w:val="00794FFE"/>
    <w:rsid w:val="007B30A3"/>
    <w:rsid w:val="0081295E"/>
    <w:rsid w:val="00841A36"/>
    <w:rsid w:val="00854535"/>
    <w:rsid w:val="0086096D"/>
    <w:rsid w:val="00882F6C"/>
    <w:rsid w:val="008B0900"/>
    <w:rsid w:val="008F51AD"/>
    <w:rsid w:val="009059E2"/>
    <w:rsid w:val="00915E77"/>
    <w:rsid w:val="00931C02"/>
    <w:rsid w:val="009906EB"/>
    <w:rsid w:val="009A6BC9"/>
    <w:rsid w:val="009B42B4"/>
    <w:rsid w:val="009E61F9"/>
    <w:rsid w:val="009F2A9F"/>
    <w:rsid w:val="00A045A8"/>
    <w:rsid w:val="00A06BBE"/>
    <w:rsid w:val="00A11C29"/>
    <w:rsid w:val="00A1349D"/>
    <w:rsid w:val="00A169FE"/>
    <w:rsid w:val="00A240FA"/>
    <w:rsid w:val="00A3728D"/>
    <w:rsid w:val="00A51360"/>
    <w:rsid w:val="00A730C9"/>
    <w:rsid w:val="00A85243"/>
    <w:rsid w:val="00A90F48"/>
    <w:rsid w:val="00AC7DFD"/>
    <w:rsid w:val="00B108DC"/>
    <w:rsid w:val="00B460CD"/>
    <w:rsid w:val="00B60D9B"/>
    <w:rsid w:val="00B66704"/>
    <w:rsid w:val="00B822BC"/>
    <w:rsid w:val="00B9377B"/>
    <w:rsid w:val="00B94B2F"/>
    <w:rsid w:val="00BC0CF7"/>
    <w:rsid w:val="00C0496E"/>
    <w:rsid w:val="00C0549D"/>
    <w:rsid w:val="00C06DBD"/>
    <w:rsid w:val="00C4331C"/>
    <w:rsid w:val="00C451B7"/>
    <w:rsid w:val="00C57120"/>
    <w:rsid w:val="00C64770"/>
    <w:rsid w:val="00C72B26"/>
    <w:rsid w:val="00C824DD"/>
    <w:rsid w:val="00C84E26"/>
    <w:rsid w:val="00CB0EA3"/>
    <w:rsid w:val="00CC4FF4"/>
    <w:rsid w:val="00CC6A92"/>
    <w:rsid w:val="00CE1ED3"/>
    <w:rsid w:val="00D127FF"/>
    <w:rsid w:val="00D12987"/>
    <w:rsid w:val="00D1747D"/>
    <w:rsid w:val="00D848EF"/>
    <w:rsid w:val="00DE2AC6"/>
    <w:rsid w:val="00DF4B34"/>
    <w:rsid w:val="00E04D69"/>
    <w:rsid w:val="00E10E4F"/>
    <w:rsid w:val="00E2538E"/>
    <w:rsid w:val="00E32323"/>
    <w:rsid w:val="00E40D61"/>
    <w:rsid w:val="00E47126"/>
    <w:rsid w:val="00E62286"/>
    <w:rsid w:val="00E85350"/>
    <w:rsid w:val="00EB3285"/>
    <w:rsid w:val="00EC0006"/>
    <w:rsid w:val="00EC7119"/>
    <w:rsid w:val="00EE0EF6"/>
    <w:rsid w:val="00EE61FB"/>
    <w:rsid w:val="00EF172B"/>
    <w:rsid w:val="00F16B48"/>
    <w:rsid w:val="00F23379"/>
    <w:rsid w:val="00F260F8"/>
    <w:rsid w:val="00F269B1"/>
    <w:rsid w:val="00F81508"/>
    <w:rsid w:val="00F927D5"/>
    <w:rsid w:val="00FA681F"/>
    <w:rsid w:val="00FC122C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90EA"/>
  <w15:chartTrackingRefBased/>
  <w15:docId w15:val="{E84512AA-F10E-49A8-9C62-E8A066D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F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09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7A1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12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5E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8129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5E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1295E"/>
    <w:rPr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4635CD"/>
  </w:style>
  <w:style w:type="paragraph" w:styleId="Header">
    <w:name w:val="header"/>
    <w:basedOn w:val="Normal"/>
    <w:link w:val="Head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48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48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48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Pratt</dc:creator>
  <cp:keywords/>
  <cp:lastModifiedBy>Pratt, Katie M.</cp:lastModifiedBy>
  <cp:revision>2</cp:revision>
  <dcterms:created xsi:type="dcterms:W3CDTF">2021-02-03T18:06:00Z</dcterms:created>
  <dcterms:modified xsi:type="dcterms:W3CDTF">2021-02-03T18:06:00Z</dcterms:modified>
</cp:coreProperties>
</file>